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Collaborative Summer Library Program</w:t>
      </w: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Board of Director’s Meeting</w:t>
      </w: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 xml:space="preserve">Holiday Inn &amp; Suites </w:t>
      </w:r>
      <w:smartTag w:uri="urn:schemas-microsoft-com:office:smarttags" w:element="City">
        <w:smartTag w:uri="urn:schemas-microsoft-com:office:smarttags" w:element="place">
          <w:r w:rsidRPr="003872A1">
            <w:rPr>
              <w:rFonts w:ascii="Tahoma" w:hAnsi="Tahoma" w:cs="Tahoma"/>
              <w:sz w:val="22"/>
              <w:szCs w:val="22"/>
            </w:rPr>
            <w:t>Chicago</w:t>
          </w:r>
        </w:smartTag>
      </w:smartTag>
      <w:r w:rsidRPr="003872A1">
        <w:rPr>
          <w:rFonts w:ascii="Tahoma" w:hAnsi="Tahoma" w:cs="Tahoma"/>
          <w:sz w:val="22"/>
          <w:szCs w:val="22"/>
        </w:rPr>
        <w:t xml:space="preserve"> O’Hare-Rosemont</w:t>
      </w:r>
    </w:p>
    <w:p w:rsidR="00CA2BBF" w:rsidRPr="003872A1" w:rsidRDefault="00CA2BBF" w:rsidP="00CA2BBF">
      <w:pPr>
        <w:pStyle w:val="PlainText"/>
        <w:rPr>
          <w:rFonts w:ascii="Tahoma" w:hAnsi="Tahoma" w:cs="Tahoma"/>
          <w:sz w:val="22"/>
          <w:szCs w:val="22"/>
        </w:rPr>
      </w:pPr>
      <w:smartTag w:uri="urn:schemas-microsoft-com:office:smarttags" w:element="Street">
        <w:smartTag w:uri="urn:schemas-microsoft-com:office:smarttags" w:element="address">
          <w:r w:rsidRPr="003872A1">
            <w:rPr>
              <w:rFonts w:ascii="Tahoma" w:hAnsi="Tahoma" w:cs="Tahoma"/>
              <w:sz w:val="22"/>
              <w:szCs w:val="22"/>
            </w:rPr>
            <w:t>10233 West Higgins Road</w:t>
          </w:r>
        </w:smartTag>
      </w:smartTag>
    </w:p>
    <w:p w:rsidR="00CA2BBF" w:rsidRPr="003872A1" w:rsidRDefault="00CA2BBF" w:rsidP="00CA2BBF">
      <w:pPr>
        <w:pStyle w:val="PlainText"/>
        <w:rPr>
          <w:rFonts w:ascii="Tahoma" w:hAnsi="Tahoma" w:cs="Tahoma"/>
          <w:sz w:val="22"/>
          <w:szCs w:val="22"/>
        </w:rPr>
      </w:pPr>
      <w:smartTag w:uri="urn:schemas-microsoft-com:office:smarttags" w:element="place">
        <w:smartTag w:uri="urn:schemas-microsoft-com:office:smarttags" w:element="City">
          <w:r w:rsidRPr="003872A1">
            <w:rPr>
              <w:rFonts w:ascii="Tahoma" w:hAnsi="Tahoma" w:cs="Tahoma"/>
              <w:sz w:val="22"/>
              <w:szCs w:val="22"/>
            </w:rPr>
            <w:t>Rosemont</w:t>
          </w:r>
        </w:smartTag>
        <w:r w:rsidRPr="003872A1">
          <w:rPr>
            <w:rFonts w:ascii="Tahoma" w:hAnsi="Tahoma" w:cs="Tahoma"/>
            <w:sz w:val="22"/>
            <w:szCs w:val="22"/>
          </w:rPr>
          <w:t xml:space="preserve">, </w:t>
        </w:r>
        <w:smartTag w:uri="urn:schemas-microsoft-com:office:smarttags" w:element="State">
          <w:r w:rsidRPr="003872A1">
            <w:rPr>
              <w:rFonts w:ascii="Tahoma" w:hAnsi="Tahoma" w:cs="Tahoma"/>
              <w:sz w:val="22"/>
              <w:szCs w:val="22"/>
            </w:rPr>
            <w:t>Illinois</w:t>
          </w:r>
        </w:smartTag>
      </w:smartTag>
    </w:p>
    <w:p w:rsidR="00CA2BBF" w:rsidRPr="003872A1" w:rsidRDefault="00CA2BBF" w:rsidP="00CA2BBF">
      <w:pPr>
        <w:pStyle w:val="PlainText"/>
        <w:rPr>
          <w:rFonts w:ascii="Tahoma" w:hAnsi="Tahoma" w:cs="Tahoma"/>
          <w:sz w:val="22"/>
          <w:szCs w:val="22"/>
        </w:rPr>
      </w:pP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Wednesday, August 24, 2011</w:t>
      </w:r>
    </w:p>
    <w:p w:rsidR="00CA2BBF" w:rsidRPr="003872A1" w:rsidRDefault="0075354D" w:rsidP="00CA2BBF">
      <w:pPr>
        <w:pStyle w:val="PlainText"/>
        <w:rPr>
          <w:rFonts w:ascii="Tahoma" w:hAnsi="Tahoma" w:cs="Tahoma"/>
          <w:sz w:val="22"/>
          <w:szCs w:val="22"/>
        </w:rPr>
      </w:pPr>
      <w:r w:rsidRPr="003872A1">
        <w:rPr>
          <w:rFonts w:ascii="Tahoma" w:hAnsi="Tahoma" w:cs="Tahoma"/>
          <w:sz w:val="22"/>
          <w:szCs w:val="22"/>
        </w:rPr>
        <w:t>Call to order.</w:t>
      </w:r>
    </w:p>
    <w:p w:rsidR="0075354D" w:rsidRPr="003872A1" w:rsidRDefault="0075354D" w:rsidP="00CA2BBF">
      <w:pPr>
        <w:pStyle w:val="PlainText"/>
        <w:rPr>
          <w:rFonts w:ascii="Tahoma" w:hAnsi="Tahoma" w:cs="Tahoma"/>
          <w:sz w:val="22"/>
          <w:szCs w:val="22"/>
        </w:rPr>
      </w:pPr>
    </w:p>
    <w:p w:rsidR="0075354D" w:rsidRPr="003872A1" w:rsidRDefault="0075354D" w:rsidP="00CA2BBF">
      <w:pPr>
        <w:pStyle w:val="PlainText"/>
        <w:rPr>
          <w:rFonts w:ascii="Tahoma" w:hAnsi="Tahoma" w:cs="Tahoma"/>
          <w:sz w:val="22"/>
          <w:szCs w:val="22"/>
        </w:rPr>
      </w:pPr>
      <w:r w:rsidRPr="003872A1">
        <w:rPr>
          <w:rFonts w:ascii="Tahoma" w:hAnsi="Tahoma" w:cs="Tahoma"/>
          <w:sz w:val="22"/>
          <w:szCs w:val="22"/>
        </w:rPr>
        <w:t>Rhonda Puntney started with a few other items of note.</w:t>
      </w:r>
    </w:p>
    <w:p w:rsidR="0075354D" w:rsidRPr="003872A1" w:rsidRDefault="0075354D" w:rsidP="00CA2BBF">
      <w:pPr>
        <w:pStyle w:val="PlainText"/>
        <w:rPr>
          <w:rFonts w:ascii="Tahoma" w:hAnsi="Tahoma" w:cs="Tahoma"/>
          <w:sz w:val="22"/>
          <w:szCs w:val="22"/>
        </w:rPr>
      </w:pPr>
      <w:r w:rsidRPr="003872A1">
        <w:rPr>
          <w:rFonts w:ascii="Tahoma" w:hAnsi="Tahoma" w:cs="Tahoma"/>
          <w:sz w:val="22"/>
          <w:szCs w:val="22"/>
        </w:rPr>
        <w:t xml:space="preserve">Display: Sue Sherif is putting together a </w:t>
      </w:r>
      <w:r w:rsidR="008F4F6B">
        <w:rPr>
          <w:rFonts w:ascii="Tahoma" w:hAnsi="Tahoma" w:cs="Tahoma"/>
          <w:sz w:val="22"/>
          <w:szCs w:val="22"/>
        </w:rPr>
        <w:t>display for future conferences.</w:t>
      </w:r>
    </w:p>
    <w:p w:rsidR="0075354D" w:rsidRPr="003872A1" w:rsidRDefault="0075354D" w:rsidP="00CA2BBF">
      <w:pPr>
        <w:pStyle w:val="PlainText"/>
        <w:rPr>
          <w:rFonts w:ascii="Tahoma" w:hAnsi="Tahoma" w:cs="Tahoma"/>
          <w:sz w:val="22"/>
          <w:szCs w:val="22"/>
        </w:rPr>
      </w:pPr>
    </w:p>
    <w:p w:rsidR="0075354D" w:rsidRPr="003872A1" w:rsidRDefault="0075354D" w:rsidP="00CA2BBF">
      <w:pPr>
        <w:pStyle w:val="PlainText"/>
        <w:rPr>
          <w:rFonts w:ascii="Tahoma" w:hAnsi="Tahoma" w:cs="Tahoma"/>
          <w:sz w:val="22"/>
          <w:szCs w:val="22"/>
        </w:rPr>
      </w:pPr>
      <w:r w:rsidRPr="003872A1">
        <w:rPr>
          <w:rFonts w:ascii="Tahoma" w:hAnsi="Tahoma" w:cs="Tahoma"/>
          <w:sz w:val="22"/>
          <w:szCs w:val="22"/>
        </w:rPr>
        <w:t>Diversity (from 8-23) – Lori Special</w:t>
      </w:r>
    </w:p>
    <w:p w:rsidR="0075354D" w:rsidRPr="003872A1" w:rsidRDefault="0075354D" w:rsidP="005A3852">
      <w:pPr>
        <w:pStyle w:val="PlainText"/>
        <w:numPr>
          <w:ilvl w:val="0"/>
          <w:numId w:val="1"/>
        </w:numPr>
        <w:rPr>
          <w:rFonts w:ascii="Tahoma" w:hAnsi="Tahoma" w:cs="Tahoma"/>
          <w:sz w:val="22"/>
          <w:szCs w:val="22"/>
        </w:rPr>
      </w:pPr>
      <w:r w:rsidRPr="003872A1">
        <w:rPr>
          <w:rFonts w:ascii="Tahoma" w:hAnsi="Tahoma" w:cs="Tahoma"/>
          <w:sz w:val="22"/>
          <w:szCs w:val="22"/>
        </w:rPr>
        <w:t>Thanks to Puntney for helping to coordinate the sign language video.</w:t>
      </w:r>
      <w:r w:rsidR="005A3852" w:rsidRPr="003872A1">
        <w:rPr>
          <w:rFonts w:ascii="Tahoma" w:hAnsi="Tahoma" w:cs="Tahoma"/>
          <w:sz w:val="22"/>
          <w:szCs w:val="22"/>
        </w:rPr>
        <w:t xml:space="preserve"> Some of it was shown.</w:t>
      </w:r>
    </w:p>
    <w:p w:rsidR="0075354D" w:rsidRPr="003872A1" w:rsidRDefault="0075354D" w:rsidP="005A3852">
      <w:pPr>
        <w:pStyle w:val="PlainText"/>
        <w:numPr>
          <w:ilvl w:val="0"/>
          <w:numId w:val="1"/>
        </w:numPr>
        <w:rPr>
          <w:rFonts w:ascii="Tahoma" w:hAnsi="Tahoma" w:cs="Tahoma"/>
          <w:sz w:val="22"/>
          <w:szCs w:val="22"/>
        </w:rPr>
      </w:pPr>
      <w:r w:rsidRPr="003872A1">
        <w:rPr>
          <w:rFonts w:ascii="Tahoma" w:hAnsi="Tahoma" w:cs="Tahoma"/>
          <w:sz w:val="22"/>
          <w:szCs w:val="22"/>
        </w:rPr>
        <w:t>Special announced that they are not going to have tactile graphics this year. They were going to cost about $20 a set. She and subcommittee chair Gina Powell did not think that many people them.</w:t>
      </w:r>
    </w:p>
    <w:p w:rsidR="0075354D" w:rsidRPr="003872A1" w:rsidRDefault="0075354D" w:rsidP="005A3852">
      <w:pPr>
        <w:pStyle w:val="PlainText"/>
        <w:numPr>
          <w:ilvl w:val="0"/>
          <w:numId w:val="1"/>
        </w:numPr>
        <w:rPr>
          <w:rFonts w:ascii="Tahoma" w:hAnsi="Tahoma" w:cs="Tahoma"/>
          <w:sz w:val="22"/>
          <w:szCs w:val="22"/>
        </w:rPr>
      </w:pPr>
      <w:r w:rsidRPr="003872A1">
        <w:rPr>
          <w:rFonts w:ascii="Tahoma" w:hAnsi="Tahoma" w:cs="Tahoma"/>
          <w:sz w:val="22"/>
          <w:szCs w:val="22"/>
        </w:rPr>
        <w:t xml:space="preserve">Sherif suggested that the National Library for the blind and physically handicapped. </w:t>
      </w:r>
    </w:p>
    <w:p w:rsidR="00490FB3" w:rsidRPr="003872A1" w:rsidRDefault="001A2CC8" w:rsidP="005A3852">
      <w:pPr>
        <w:pStyle w:val="PlainText"/>
        <w:numPr>
          <w:ilvl w:val="0"/>
          <w:numId w:val="1"/>
        </w:numPr>
        <w:rPr>
          <w:rFonts w:ascii="Tahoma" w:hAnsi="Tahoma" w:cs="Tahoma"/>
          <w:sz w:val="22"/>
          <w:szCs w:val="22"/>
        </w:rPr>
      </w:pPr>
      <w:r w:rsidRPr="003872A1">
        <w:rPr>
          <w:rFonts w:ascii="Tahoma" w:hAnsi="Tahoma" w:cs="Tahoma"/>
          <w:sz w:val="22"/>
          <w:szCs w:val="22"/>
        </w:rPr>
        <w:t>Others (</w:t>
      </w:r>
      <w:smartTag w:uri="urn:schemas-microsoft-com:office:smarttags" w:element="State">
        <w:smartTag w:uri="urn:schemas-microsoft-com:office:smarttags" w:element="place">
          <w:r w:rsidRPr="003872A1">
            <w:rPr>
              <w:rFonts w:ascii="Tahoma" w:hAnsi="Tahoma" w:cs="Tahoma"/>
              <w:sz w:val="22"/>
              <w:szCs w:val="22"/>
            </w:rPr>
            <w:t>South Dakota</w:t>
          </w:r>
        </w:smartTag>
      </w:smartTag>
      <w:r w:rsidRPr="003872A1">
        <w:rPr>
          <w:rFonts w:ascii="Tahoma" w:hAnsi="Tahoma" w:cs="Tahoma"/>
          <w:sz w:val="22"/>
          <w:szCs w:val="22"/>
        </w:rPr>
        <w:t>, NY) have partnerships with schools, or TBS and have not seen a use for them. Rockwell also has the manual translated into Braille.</w:t>
      </w:r>
      <w:r w:rsidR="00490FB3" w:rsidRPr="003872A1">
        <w:rPr>
          <w:rFonts w:ascii="Tahoma" w:hAnsi="Tahoma" w:cs="Tahoma"/>
          <w:sz w:val="22"/>
          <w:szCs w:val="22"/>
        </w:rPr>
        <w:t xml:space="preserve"> </w:t>
      </w:r>
    </w:p>
    <w:p w:rsidR="00490FB3" w:rsidRPr="003872A1" w:rsidRDefault="001A2CC8" w:rsidP="005A3852">
      <w:pPr>
        <w:pStyle w:val="PlainText"/>
        <w:numPr>
          <w:ilvl w:val="0"/>
          <w:numId w:val="1"/>
        </w:numPr>
        <w:rPr>
          <w:rFonts w:ascii="Tahoma" w:hAnsi="Tahoma" w:cs="Tahoma"/>
          <w:sz w:val="22"/>
          <w:szCs w:val="22"/>
        </w:rPr>
      </w:pPr>
      <w:smartTag w:uri="urn:schemas-microsoft-com:office:smarttags" w:element="City">
        <w:smartTag w:uri="urn:schemas-microsoft-com:office:smarttags" w:element="place">
          <w:r w:rsidRPr="003872A1">
            <w:rPr>
              <w:rFonts w:ascii="Tahoma" w:hAnsi="Tahoma" w:cs="Tahoma"/>
              <w:sz w:val="22"/>
              <w:szCs w:val="22"/>
            </w:rPr>
            <w:t>Lyons</w:t>
          </w:r>
        </w:smartTag>
      </w:smartTag>
      <w:r w:rsidRPr="003872A1">
        <w:rPr>
          <w:rFonts w:ascii="Tahoma" w:hAnsi="Tahoma" w:cs="Tahoma"/>
          <w:sz w:val="22"/>
          <w:szCs w:val="22"/>
        </w:rPr>
        <w:t xml:space="preserve"> has a contact from SC who has gone to NLS/LOC and will pass along contact info.</w:t>
      </w:r>
      <w:r w:rsidR="00490FB3" w:rsidRPr="003872A1">
        <w:rPr>
          <w:rFonts w:ascii="Tahoma" w:hAnsi="Tahoma" w:cs="Tahoma"/>
          <w:sz w:val="22"/>
          <w:szCs w:val="22"/>
        </w:rPr>
        <w:t xml:space="preserve"> Pannebaker has a contact in </w:t>
      </w:r>
      <w:smartTag w:uri="urn:schemas-microsoft-com:office:smarttags" w:element="City">
        <w:smartTag w:uri="urn:schemas-microsoft-com:office:smarttags" w:element="place">
          <w:r w:rsidR="00490FB3" w:rsidRPr="003872A1">
            <w:rPr>
              <w:rFonts w:ascii="Tahoma" w:hAnsi="Tahoma" w:cs="Tahoma"/>
              <w:sz w:val="22"/>
              <w:szCs w:val="22"/>
            </w:rPr>
            <w:t>Philadelphia</w:t>
          </w:r>
        </w:smartTag>
      </w:smartTag>
      <w:r w:rsidR="00490FB3" w:rsidRPr="003872A1">
        <w:rPr>
          <w:rFonts w:ascii="Tahoma" w:hAnsi="Tahoma" w:cs="Tahoma"/>
          <w:sz w:val="22"/>
          <w:szCs w:val="22"/>
        </w:rPr>
        <w:t>.</w:t>
      </w:r>
    </w:p>
    <w:p w:rsidR="00490FB3" w:rsidRPr="003872A1" w:rsidRDefault="00490FB3" w:rsidP="005A3852">
      <w:pPr>
        <w:pStyle w:val="PlainText"/>
        <w:numPr>
          <w:ilvl w:val="0"/>
          <w:numId w:val="1"/>
        </w:numPr>
        <w:rPr>
          <w:rFonts w:ascii="Tahoma" w:hAnsi="Tahoma" w:cs="Tahoma"/>
          <w:sz w:val="22"/>
          <w:szCs w:val="22"/>
        </w:rPr>
      </w:pPr>
      <w:r w:rsidRPr="003872A1">
        <w:rPr>
          <w:rFonts w:ascii="Tahoma" w:hAnsi="Tahoma" w:cs="Tahoma"/>
          <w:sz w:val="22"/>
          <w:szCs w:val="22"/>
        </w:rPr>
        <w:t>Special will look into options for the visually impaired and the contacts suggested.</w:t>
      </w:r>
    </w:p>
    <w:p w:rsidR="00026928" w:rsidRPr="003872A1" w:rsidRDefault="00026928" w:rsidP="005A3852">
      <w:pPr>
        <w:pStyle w:val="PlainText"/>
        <w:numPr>
          <w:ilvl w:val="0"/>
          <w:numId w:val="1"/>
        </w:numPr>
        <w:rPr>
          <w:rFonts w:ascii="Tahoma" w:hAnsi="Tahoma" w:cs="Tahoma"/>
          <w:sz w:val="22"/>
          <w:szCs w:val="22"/>
        </w:rPr>
      </w:pPr>
      <w:r w:rsidRPr="003872A1">
        <w:rPr>
          <w:rFonts w:ascii="Tahoma" w:hAnsi="Tahoma" w:cs="Tahoma"/>
          <w:sz w:val="22"/>
          <w:szCs w:val="22"/>
        </w:rPr>
        <w:t>There was some discussion about working with military families. Farley suggested the Military Family Research Institute at Purdue and will email the contact.</w:t>
      </w:r>
    </w:p>
    <w:p w:rsidR="00026928" w:rsidRPr="003872A1" w:rsidRDefault="00026928" w:rsidP="005A3852">
      <w:pPr>
        <w:pStyle w:val="PlainText"/>
        <w:numPr>
          <w:ilvl w:val="0"/>
          <w:numId w:val="1"/>
        </w:numPr>
        <w:rPr>
          <w:rFonts w:ascii="Tahoma" w:hAnsi="Tahoma" w:cs="Tahoma"/>
          <w:sz w:val="22"/>
          <w:szCs w:val="22"/>
        </w:rPr>
      </w:pPr>
      <w:r w:rsidRPr="003872A1">
        <w:rPr>
          <w:rFonts w:ascii="Tahoma" w:hAnsi="Tahoma" w:cs="Tahoma"/>
          <w:sz w:val="22"/>
          <w:szCs w:val="22"/>
        </w:rPr>
        <w:t>The video will be sent to Dan to be added to the site by October 1.</w:t>
      </w:r>
    </w:p>
    <w:p w:rsidR="00026928" w:rsidRPr="003872A1" w:rsidRDefault="008072ED" w:rsidP="005A3852">
      <w:pPr>
        <w:pStyle w:val="PlainText"/>
        <w:numPr>
          <w:ilvl w:val="0"/>
          <w:numId w:val="1"/>
        </w:numPr>
        <w:rPr>
          <w:rFonts w:ascii="Tahoma" w:hAnsi="Tahoma" w:cs="Tahoma"/>
          <w:sz w:val="22"/>
          <w:szCs w:val="22"/>
        </w:rPr>
      </w:pPr>
      <w:r w:rsidRPr="003872A1">
        <w:rPr>
          <w:rFonts w:ascii="Tahoma" w:hAnsi="Tahoma" w:cs="Tahoma"/>
          <w:sz w:val="22"/>
          <w:szCs w:val="22"/>
        </w:rPr>
        <w:t>Special is working with Criss Cross Mangosauce</w:t>
      </w:r>
      <w:r w:rsidR="000877D2" w:rsidRPr="003872A1">
        <w:rPr>
          <w:rFonts w:ascii="Tahoma" w:hAnsi="Tahoma" w:cs="Tahoma"/>
          <w:sz w:val="22"/>
          <w:szCs w:val="22"/>
        </w:rPr>
        <w:t xml:space="preserve"> for resources for the Spanish speaking community including bilingual storytime videos.</w:t>
      </w:r>
    </w:p>
    <w:p w:rsidR="001A2CC8" w:rsidRPr="003872A1" w:rsidRDefault="001A2CC8" w:rsidP="00CA2BBF">
      <w:pPr>
        <w:pStyle w:val="PlainText"/>
        <w:rPr>
          <w:rFonts w:ascii="Tahoma" w:hAnsi="Tahoma" w:cs="Tahoma"/>
          <w:sz w:val="22"/>
          <w:szCs w:val="22"/>
        </w:rPr>
      </w:pPr>
    </w:p>
    <w:p w:rsidR="00CA2BBF" w:rsidRPr="003872A1" w:rsidRDefault="007C1812" w:rsidP="00CA2BBF">
      <w:pPr>
        <w:pStyle w:val="PlainText"/>
        <w:rPr>
          <w:rFonts w:ascii="Tahoma" w:hAnsi="Tahoma" w:cs="Tahoma"/>
          <w:sz w:val="22"/>
          <w:szCs w:val="22"/>
        </w:rPr>
      </w:pPr>
      <w:r>
        <w:rPr>
          <w:rFonts w:ascii="Tahoma" w:hAnsi="Tahoma" w:cs="Tahoma"/>
          <w:sz w:val="22"/>
          <w:szCs w:val="22"/>
        </w:rPr>
        <w:t>7:30 – 7:45</w:t>
      </w:r>
      <w:r>
        <w:rPr>
          <w:rFonts w:ascii="Tahoma" w:hAnsi="Tahoma" w:cs="Tahoma"/>
          <w:sz w:val="22"/>
          <w:szCs w:val="22"/>
        </w:rPr>
        <w:tab/>
      </w:r>
      <w:r w:rsidR="00CA2BBF" w:rsidRPr="003872A1">
        <w:rPr>
          <w:rFonts w:ascii="Tahoma" w:hAnsi="Tahoma" w:cs="Tahoma"/>
          <w:sz w:val="22"/>
          <w:szCs w:val="22"/>
        </w:rPr>
        <w:t>Children’s manual – Pam Carlson</w:t>
      </w:r>
      <w:r w:rsidR="000905D9" w:rsidRPr="003872A1">
        <w:rPr>
          <w:rFonts w:ascii="Tahoma" w:hAnsi="Tahoma" w:cs="Tahoma"/>
          <w:sz w:val="22"/>
          <w:szCs w:val="22"/>
        </w:rPr>
        <w:t xml:space="preserve"> </w:t>
      </w:r>
    </w:p>
    <w:p w:rsidR="001A2CC8" w:rsidRPr="003872A1" w:rsidRDefault="004460B9" w:rsidP="000905D9">
      <w:pPr>
        <w:pStyle w:val="PlainText"/>
        <w:numPr>
          <w:ilvl w:val="0"/>
          <w:numId w:val="2"/>
        </w:numPr>
        <w:rPr>
          <w:rFonts w:ascii="Tahoma" w:hAnsi="Tahoma" w:cs="Tahoma"/>
          <w:sz w:val="22"/>
          <w:szCs w:val="22"/>
        </w:rPr>
      </w:pPr>
      <w:r w:rsidRPr="003872A1">
        <w:rPr>
          <w:rFonts w:ascii="Tahoma" w:hAnsi="Tahoma" w:cs="Tahoma"/>
          <w:sz w:val="22"/>
          <w:szCs w:val="22"/>
        </w:rPr>
        <w:t xml:space="preserve">The call for ideas went out. The deadline is November </w:t>
      </w:r>
      <w:r w:rsidR="000905D9" w:rsidRPr="003872A1">
        <w:rPr>
          <w:rFonts w:ascii="Tahoma" w:hAnsi="Tahoma" w:cs="Tahoma"/>
          <w:sz w:val="22"/>
          <w:szCs w:val="22"/>
        </w:rPr>
        <w:t>1</w:t>
      </w:r>
      <w:r w:rsidR="000905D9" w:rsidRPr="003872A1">
        <w:rPr>
          <w:rFonts w:ascii="Tahoma" w:hAnsi="Tahoma" w:cs="Tahoma"/>
          <w:sz w:val="22"/>
          <w:szCs w:val="22"/>
          <w:vertAlign w:val="superscript"/>
        </w:rPr>
        <w:t>st</w:t>
      </w:r>
      <w:r w:rsidR="000905D9" w:rsidRPr="003872A1">
        <w:rPr>
          <w:rFonts w:ascii="Tahoma" w:hAnsi="Tahoma" w:cs="Tahoma"/>
          <w:sz w:val="22"/>
          <w:szCs w:val="22"/>
        </w:rPr>
        <w:t>. It will concentrate on tween programs in particular.</w:t>
      </w:r>
    </w:p>
    <w:p w:rsidR="000905D9" w:rsidRPr="003872A1" w:rsidRDefault="000905D9" w:rsidP="000905D9">
      <w:pPr>
        <w:pStyle w:val="PlainText"/>
        <w:numPr>
          <w:ilvl w:val="0"/>
          <w:numId w:val="2"/>
        </w:numPr>
        <w:rPr>
          <w:rFonts w:ascii="Tahoma" w:hAnsi="Tahoma" w:cs="Tahoma"/>
          <w:sz w:val="22"/>
          <w:szCs w:val="22"/>
        </w:rPr>
      </w:pPr>
      <w:r w:rsidRPr="003872A1">
        <w:rPr>
          <w:rFonts w:ascii="Tahoma" w:hAnsi="Tahoma" w:cs="Tahoma"/>
          <w:sz w:val="22"/>
          <w:szCs w:val="22"/>
        </w:rPr>
        <w:t>Carlson is working on getting craft videos as a part of the manual. She is going to see if those who submitted the craft can do video demonstrations and then upload to youtube.</w:t>
      </w:r>
    </w:p>
    <w:p w:rsidR="000905D9" w:rsidRPr="003872A1" w:rsidRDefault="000905D9" w:rsidP="000905D9">
      <w:pPr>
        <w:pStyle w:val="PlainText"/>
        <w:numPr>
          <w:ilvl w:val="0"/>
          <w:numId w:val="2"/>
        </w:numPr>
        <w:rPr>
          <w:rFonts w:ascii="Tahoma" w:hAnsi="Tahoma" w:cs="Tahoma"/>
          <w:sz w:val="22"/>
          <w:szCs w:val="22"/>
        </w:rPr>
      </w:pPr>
      <w:r w:rsidRPr="003872A1">
        <w:rPr>
          <w:rFonts w:ascii="Tahoma" w:hAnsi="Tahoma" w:cs="Tahoma"/>
          <w:sz w:val="22"/>
          <w:szCs w:val="22"/>
        </w:rPr>
        <w:t>Carlson likes the idea of the release and they will be signed and sent to Day.</w:t>
      </w:r>
    </w:p>
    <w:p w:rsidR="000905D9" w:rsidRPr="003872A1" w:rsidRDefault="000905D9" w:rsidP="000905D9">
      <w:pPr>
        <w:pStyle w:val="PlainText"/>
        <w:numPr>
          <w:ilvl w:val="0"/>
          <w:numId w:val="2"/>
        </w:numPr>
        <w:rPr>
          <w:rFonts w:ascii="Tahoma" w:hAnsi="Tahoma" w:cs="Tahoma"/>
          <w:sz w:val="22"/>
          <w:szCs w:val="22"/>
        </w:rPr>
      </w:pPr>
      <w:r w:rsidRPr="003872A1">
        <w:rPr>
          <w:rFonts w:ascii="Tahoma" w:hAnsi="Tahoma" w:cs="Tahoma"/>
          <w:sz w:val="22"/>
          <w:szCs w:val="22"/>
        </w:rPr>
        <w:t>Carlson is also wanting to rewrite the marking and promotional part to especially include social media.</w:t>
      </w:r>
    </w:p>
    <w:p w:rsidR="000905D9" w:rsidRPr="003872A1" w:rsidRDefault="000905D9" w:rsidP="000905D9">
      <w:pPr>
        <w:pStyle w:val="PlainText"/>
        <w:numPr>
          <w:ilvl w:val="0"/>
          <w:numId w:val="2"/>
        </w:numPr>
        <w:rPr>
          <w:rFonts w:ascii="Tahoma" w:hAnsi="Tahoma" w:cs="Tahoma"/>
          <w:sz w:val="22"/>
          <w:szCs w:val="22"/>
        </w:rPr>
      </w:pPr>
      <w:r w:rsidRPr="003872A1">
        <w:rPr>
          <w:rFonts w:ascii="Tahoma" w:hAnsi="Tahoma" w:cs="Tahoma"/>
          <w:sz w:val="22"/>
          <w:szCs w:val="22"/>
        </w:rPr>
        <w:t>Carlson would like to do a tour of the website.</w:t>
      </w:r>
    </w:p>
    <w:p w:rsidR="000905D9" w:rsidRPr="003872A1" w:rsidRDefault="000905D9" w:rsidP="000905D9">
      <w:pPr>
        <w:pStyle w:val="PlainText"/>
        <w:numPr>
          <w:ilvl w:val="0"/>
          <w:numId w:val="2"/>
        </w:numPr>
        <w:rPr>
          <w:rFonts w:ascii="Tahoma" w:hAnsi="Tahoma" w:cs="Tahoma"/>
          <w:sz w:val="22"/>
          <w:szCs w:val="22"/>
        </w:rPr>
      </w:pPr>
      <w:r w:rsidRPr="003872A1">
        <w:rPr>
          <w:rFonts w:ascii="Tahoma" w:hAnsi="Tahoma" w:cs="Tahoma"/>
          <w:sz w:val="22"/>
          <w:szCs w:val="22"/>
        </w:rPr>
        <w:t>Carlson would also like to suggest doing a game board—it was suggested to Yother.</w:t>
      </w:r>
    </w:p>
    <w:p w:rsidR="000905D9" w:rsidRPr="003872A1" w:rsidRDefault="000905D9" w:rsidP="00575046">
      <w:pPr>
        <w:pStyle w:val="PlainText"/>
        <w:rPr>
          <w:rFonts w:ascii="Tahoma" w:hAnsi="Tahoma" w:cs="Tahoma"/>
          <w:sz w:val="22"/>
          <w:szCs w:val="22"/>
        </w:rPr>
      </w:pPr>
      <w:r w:rsidRPr="003872A1">
        <w:rPr>
          <w:rFonts w:ascii="Tahoma" w:hAnsi="Tahoma" w:cs="Tahoma"/>
          <w:sz w:val="22"/>
          <w:szCs w:val="22"/>
        </w:rPr>
        <w:t xml:space="preserve">Plastic Bag sales in </w:t>
      </w:r>
      <w:smartTag w:uri="urn:schemas-microsoft-com:office:smarttags" w:element="State">
        <w:smartTag w:uri="urn:schemas-microsoft-com:office:smarttags" w:element="place">
          <w:r w:rsidRPr="003872A1">
            <w:rPr>
              <w:rFonts w:ascii="Tahoma" w:hAnsi="Tahoma" w:cs="Tahoma"/>
              <w:sz w:val="22"/>
              <w:szCs w:val="22"/>
            </w:rPr>
            <w:t>California</w:t>
          </w:r>
        </w:smartTag>
      </w:smartTag>
    </w:p>
    <w:p w:rsidR="00575046" w:rsidRPr="003872A1" w:rsidRDefault="00575046" w:rsidP="00575046">
      <w:pPr>
        <w:pStyle w:val="PlainText"/>
        <w:numPr>
          <w:ilvl w:val="0"/>
          <w:numId w:val="3"/>
        </w:numPr>
        <w:rPr>
          <w:rFonts w:ascii="Tahoma" w:hAnsi="Tahoma" w:cs="Tahoma"/>
          <w:sz w:val="22"/>
          <w:szCs w:val="22"/>
        </w:rPr>
      </w:pPr>
      <w:r w:rsidRPr="003872A1">
        <w:rPr>
          <w:rFonts w:ascii="Tahoma" w:hAnsi="Tahoma" w:cs="Tahoma"/>
          <w:sz w:val="22"/>
          <w:szCs w:val="22"/>
        </w:rPr>
        <w:t xml:space="preserve">There are some new rules about single use bags in </w:t>
      </w:r>
      <w:smartTag w:uri="urn:schemas-microsoft-com:office:smarttags" w:element="State">
        <w:smartTag w:uri="urn:schemas-microsoft-com:office:smarttags" w:element="place">
          <w:r w:rsidRPr="003872A1">
            <w:rPr>
              <w:rFonts w:ascii="Tahoma" w:hAnsi="Tahoma" w:cs="Tahoma"/>
              <w:sz w:val="22"/>
              <w:szCs w:val="22"/>
            </w:rPr>
            <w:t>California</w:t>
          </w:r>
        </w:smartTag>
      </w:smartTag>
      <w:r w:rsidRPr="003872A1">
        <w:rPr>
          <w:rFonts w:ascii="Tahoma" w:hAnsi="Tahoma" w:cs="Tahoma"/>
          <w:sz w:val="22"/>
          <w:szCs w:val="22"/>
        </w:rPr>
        <w:t xml:space="preserve">. Each city and county has different rules for “single use bags” but many are not going to buy plastic. </w:t>
      </w:r>
    </w:p>
    <w:p w:rsidR="000905D9" w:rsidRPr="003872A1" w:rsidRDefault="00575046" w:rsidP="00575046">
      <w:pPr>
        <w:pStyle w:val="PlainText"/>
        <w:numPr>
          <w:ilvl w:val="0"/>
          <w:numId w:val="3"/>
        </w:numPr>
        <w:rPr>
          <w:rFonts w:ascii="Tahoma" w:hAnsi="Tahoma" w:cs="Tahoma"/>
          <w:sz w:val="22"/>
          <w:szCs w:val="22"/>
        </w:rPr>
      </w:pPr>
      <w:r w:rsidRPr="003872A1">
        <w:rPr>
          <w:rFonts w:ascii="Tahoma" w:hAnsi="Tahoma" w:cs="Tahoma"/>
          <w:sz w:val="22"/>
          <w:szCs w:val="22"/>
        </w:rPr>
        <w:t>There was a suggestion that Yother look into some kind of a lesser quality mesh bag that those who have rules like this could be able to purchase. Right now the bags go from 25 cents to 41 cents to one dollar. Rockwell has a fold-up walmart bag that was less than $2; Special has purchased from Dollar Store. Yother will discuss with Matt.</w:t>
      </w:r>
    </w:p>
    <w:p w:rsidR="00575046" w:rsidRPr="003872A1" w:rsidRDefault="00575046" w:rsidP="00575046">
      <w:pPr>
        <w:pStyle w:val="PlainText"/>
        <w:rPr>
          <w:rFonts w:ascii="Tahoma" w:hAnsi="Tahoma" w:cs="Tahoma"/>
          <w:sz w:val="22"/>
          <w:szCs w:val="22"/>
        </w:rPr>
      </w:pP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lastRenderedPageBreak/>
        <w:t>7:45 – 8:00</w:t>
      </w:r>
      <w:r w:rsidRPr="003872A1">
        <w:rPr>
          <w:rFonts w:ascii="Tahoma" w:hAnsi="Tahoma" w:cs="Tahoma"/>
          <w:sz w:val="22"/>
          <w:szCs w:val="22"/>
        </w:rPr>
        <w:tab/>
        <w:t>Teen manual – Jasmine Rockwell</w:t>
      </w:r>
    </w:p>
    <w:p w:rsidR="004460B9" w:rsidRPr="003872A1" w:rsidRDefault="00575046" w:rsidP="00575046">
      <w:pPr>
        <w:pStyle w:val="PlainText"/>
        <w:numPr>
          <w:ilvl w:val="0"/>
          <w:numId w:val="4"/>
        </w:numPr>
        <w:rPr>
          <w:rFonts w:ascii="Tahoma" w:hAnsi="Tahoma" w:cs="Tahoma"/>
          <w:sz w:val="22"/>
          <w:szCs w:val="22"/>
        </w:rPr>
      </w:pPr>
      <w:r w:rsidRPr="003872A1">
        <w:rPr>
          <w:rFonts w:ascii="Tahoma" w:hAnsi="Tahoma" w:cs="Tahoma"/>
          <w:sz w:val="22"/>
          <w:szCs w:val="22"/>
        </w:rPr>
        <w:t>The teen manual will have a committee meeting after this meeting.</w:t>
      </w:r>
    </w:p>
    <w:p w:rsidR="00575046" w:rsidRPr="003872A1" w:rsidRDefault="00575046" w:rsidP="00575046">
      <w:pPr>
        <w:pStyle w:val="PlainText"/>
        <w:numPr>
          <w:ilvl w:val="0"/>
          <w:numId w:val="4"/>
        </w:numPr>
        <w:rPr>
          <w:rFonts w:ascii="Tahoma" w:hAnsi="Tahoma" w:cs="Tahoma"/>
          <w:sz w:val="22"/>
          <w:szCs w:val="22"/>
        </w:rPr>
      </w:pPr>
      <w:r w:rsidRPr="003872A1">
        <w:rPr>
          <w:rFonts w:ascii="Tahoma" w:hAnsi="Tahoma" w:cs="Tahoma"/>
          <w:sz w:val="22"/>
          <w:szCs w:val="22"/>
        </w:rPr>
        <w:t>If there are any suggestions please contact Rockwell.</w:t>
      </w:r>
    </w:p>
    <w:p w:rsidR="00575046" w:rsidRPr="003872A1" w:rsidRDefault="00575046" w:rsidP="00CA2BBF">
      <w:pPr>
        <w:pStyle w:val="PlainText"/>
        <w:rPr>
          <w:rFonts w:ascii="Tahoma" w:hAnsi="Tahoma" w:cs="Tahoma"/>
          <w:sz w:val="22"/>
          <w:szCs w:val="22"/>
        </w:rPr>
      </w:pP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8:00 – 8:15</w:t>
      </w:r>
      <w:r w:rsidRPr="003872A1">
        <w:rPr>
          <w:rFonts w:ascii="Tahoma" w:hAnsi="Tahoma" w:cs="Tahoma"/>
          <w:sz w:val="22"/>
          <w:szCs w:val="22"/>
        </w:rPr>
        <w:tab/>
        <w:t>Adult manual – Martha Shinners</w:t>
      </w:r>
    </w:p>
    <w:p w:rsidR="001A2CC8" w:rsidRPr="003872A1" w:rsidRDefault="00575046" w:rsidP="00575046">
      <w:pPr>
        <w:pStyle w:val="PlainText"/>
        <w:numPr>
          <w:ilvl w:val="0"/>
          <w:numId w:val="5"/>
        </w:numPr>
        <w:rPr>
          <w:rFonts w:ascii="Tahoma" w:hAnsi="Tahoma" w:cs="Tahoma"/>
          <w:sz w:val="22"/>
          <w:szCs w:val="22"/>
        </w:rPr>
      </w:pPr>
      <w:r w:rsidRPr="003872A1">
        <w:rPr>
          <w:rFonts w:ascii="Tahoma" w:hAnsi="Tahoma" w:cs="Tahoma"/>
          <w:sz w:val="22"/>
          <w:szCs w:val="22"/>
        </w:rPr>
        <w:t>The adult committee will also be meeting later as well.</w:t>
      </w:r>
    </w:p>
    <w:p w:rsidR="00575046" w:rsidRPr="003872A1" w:rsidRDefault="00575046" w:rsidP="00575046">
      <w:pPr>
        <w:pStyle w:val="PlainText"/>
        <w:numPr>
          <w:ilvl w:val="0"/>
          <w:numId w:val="5"/>
        </w:numPr>
        <w:rPr>
          <w:rFonts w:ascii="Tahoma" w:hAnsi="Tahoma" w:cs="Tahoma"/>
          <w:sz w:val="22"/>
          <w:szCs w:val="22"/>
        </w:rPr>
      </w:pPr>
      <w:r w:rsidRPr="003872A1">
        <w:rPr>
          <w:rFonts w:ascii="Tahoma" w:hAnsi="Tahoma" w:cs="Tahoma"/>
          <w:sz w:val="22"/>
          <w:szCs w:val="22"/>
        </w:rPr>
        <w:t>There aren’t as many people getting recruited to the committee because there aren’t the same “adult” counter parts in the state library agencies as there are youth services. Shinners said she has a good committee right now but will keep the group posted if she is needing more committee help.</w:t>
      </w:r>
    </w:p>
    <w:p w:rsidR="00575046" w:rsidRPr="003872A1" w:rsidRDefault="00575046" w:rsidP="00575046">
      <w:pPr>
        <w:pStyle w:val="PlainText"/>
        <w:numPr>
          <w:ilvl w:val="0"/>
          <w:numId w:val="5"/>
        </w:numPr>
        <w:rPr>
          <w:rFonts w:ascii="Tahoma" w:hAnsi="Tahoma" w:cs="Tahoma"/>
          <w:sz w:val="22"/>
          <w:szCs w:val="22"/>
        </w:rPr>
      </w:pPr>
      <w:r w:rsidRPr="003872A1">
        <w:rPr>
          <w:rFonts w:ascii="Tahoma" w:hAnsi="Tahoma" w:cs="Tahoma"/>
          <w:sz w:val="22"/>
          <w:szCs w:val="22"/>
        </w:rPr>
        <w:t>State reps can also encourage bringing adult services librarians to the annual meeting.</w:t>
      </w:r>
    </w:p>
    <w:p w:rsidR="00575046" w:rsidRPr="003872A1" w:rsidRDefault="00346E14" w:rsidP="00346E14">
      <w:pPr>
        <w:pStyle w:val="PlainText"/>
        <w:numPr>
          <w:ilvl w:val="0"/>
          <w:numId w:val="5"/>
        </w:numPr>
        <w:rPr>
          <w:rFonts w:ascii="Tahoma" w:hAnsi="Tahoma" w:cs="Tahoma"/>
          <w:sz w:val="22"/>
          <w:szCs w:val="22"/>
        </w:rPr>
      </w:pPr>
      <w:r w:rsidRPr="003872A1">
        <w:rPr>
          <w:rFonts w:ascii="Tahoma" w:hAnsi="Tahoma" w:cs="Tahoma"/>
          <w:sz w:val="22"/>
          <w:szCs w:val="22"/>
        </w:rPr>
        <w:t>The adult items may also make good gifts for the library stores.</w:t>
      </w:r>
    </w:p>
    <w:p w:rsidR="00575046" w:rsidRPr="003872A1" w:rsidRDefault="00575046" w:rsidP="00CA2BBF">
      <w:pPr>
        <w:pStyle w:val="PlainText"/>
        <w:rPr>
          <w:rFonts w:ascii="Tahoma" w:hAnsi="Tahoma" w:cs="Tahoma"/>
          <w:sz w:val="22"/>
          <w:szCs w:val="22"/>
        </w:rPr>
      </w:pP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8:15 – 8:30</w:t>
      </w:r>
      <w:r w:rsidRPr="003872A1">
        <w:rPr>
          <w:rFonts w:ascii="Tahoma" w:hAnsi="Tahoma" w:cs="Tahoma"/>
          <w:sz w:val="22"/>
          <w:szCs w:val="22"/>
        </w:rPr>
        <w:tab/>
        <w:t>Early Literacy manual – Michelle Willis</w:t>
      </w:r>
    </w:p>
    <w:p w:rsidR="001A2CC8" w:rsidRPr="003872A1" w:rsidRDefault="00346E14" w:rsidP="00346E14">
      <w:pPr>
        <w:pStyle w:val="PlainText"/>
        <w:numPr>
          <w:ilvl w:val="0"/>
          <w:numId w:val="7"/>
        </w:numPr>
        <w:rPr>
          <w:rFonts w:ascii="Tahoma" w:hAnsi="Tahoma" w:cs="Tahoma"/>
          <w:sz w:val="22"/>
          <w:szCs w:val="22"/>
        </w:rPr>
      </w:pPr>
      <w:r w:rsidRPr="003872A1">
        <w:rPr>
          <w:rFonts w:ascii="Tahoma" w:hAnsi="Tahoma" w:cs="Tahoma"/>
          <w:sz w:val="22"/>
          <w:szCs w:val="22"/>
        </w:rPr>
        <w:t>There are two writers for the EL manual this year, the first year.</w:t>
      </w:r>
    </w:p>
    <w:p w:rsidR="00346E14" w:rsidRPr="003872A1" w:rsidRDefault="00346E14" w:rsidP="00346E14">
      <w:pPr>
        <w:pStyle w:val="PlainText"/>
        <w:numPr>
          <w:ilvl w:val="0"/>
          <w:numId w:val="7"/>
        </w:numPr>
        <w:rPr>
          <w:rFonts w:ascii="Tahoma" w:hAnsi="Tahoma" w:cs="Tahoma"/>
          <w:sz w:val="22"/>
          <w:szCs w:val="22"/>
        </w:rPr>
      </w:pPr>
      <w:r w:rsidRPr="003872A1">
        <w:rPr>
          <w:rFonts w:ascii="Tahoma" w:hAnsi="Tahoma" w:cs="Tahoma"/>
          <w:sz w:val="22"/>
          <w:szCs w:val="22"/>
        </w:rPr>
        <w:t>The deadline for ideas is October 15.</w:t>
      </w:r>
    </w:p>
    <w:p w:rsidR="00346E14" w:rsidRPr="003872A1" w:rsidRDefault="00346E14" w:rsidP="00346E14">
      <w:pPr>
        <w:pStyle w:val="PlainText"/>
        <w:numPr>
          <w:ilvl w:val="0"/>
          <w:numId w:val="7"/>
        </w:numPr>
        <w:rPr>
          <w:rFonts w:ascii="Tahoma" w:hAnsi="Tahoma" w:cs="Tahoma"/>
          <w:sz w:val="22"/>
          <w:szCs w:val="22"/>
        </w:rPr>
      </w:pPr>
      <w:r w:rsidRPr="003872A1">
        <w:rPr>
          <w:rFonts w:ascii="Tahoma" w:hAnsi="Tahoma" w:cs="Tahoma"/>
          <w:sz w:val="22"/>
          <w:szCs w:val="22"/>
        </w:rPr>
        <w:t>There was some question about doing videos and fingerplays but Willis is waiting for the next year to make sure it is all done well.</w:t>
      </w:r>
    </w:p>
    <w:p w:rsidR="00346E14" w:rsidRPr="003872A1" w:rsidRDefault="00346E14" w:rsidP="00346E14">
      <w:pPr>
        <w:pStyle w:val="PlainText"/>
        <w:numPr>
          <w:ilvl w:val="0"/>
          <w:numId w:val="7"/>
        </w:numPr>
        <w:rPr>
          <w:rFonts w:ascii="Tahoma" w:hAnsi="Tahoma" w:cs="Tahoma"/>
          <w:sz w:val="22"/>
          <w:szCs w:val="22"/>
        </w:rPr>
      </w:pPr>
      <w:smartTag w:uri="urn:schemas-microsoft-com:office:smarttags" w:element="place">
        <w:smartTag w:uri="urn:schemas-microsoft-com:office:smarttags" w:element="City">
          <w:r w:rsidRPr="003872A1">
            <w:rPr>
              <w:rFonts w:ascii="Tahoma" w:hAnsi="Tahoma" w:cs="Tahoma"/>
              <w:sz w:val="22"/>
              <w:szCs w:val="22"/>
            </w:rPr>
            <w:t>Wilson</w:t>
          </w:r>
        </w:smartTag>
      </w:smartTag>
      <w:r w:rsidRPr="003872A1">
        <w:rPr>
          <w:rFonts w:ascii="Tahoma" w:hAnsi="Tahoma" w:cs="Tahoma"/>
          <w:sz w:val="22"/>
          <w:szCs w:val="22"/>
        </w:rPr>
        <w:t xml:space="preserve"> commented that she was surprised that some of the manual writers were being hired/paid and that we consider that all manuals hire if one is going to hire writers. Puntney said she would be discussing with Sinclair and with Matt. </w:t>
      </w:r>
    </w:p>
    <w:p w:rsidR="00346E14" w:rsidRPr="003872A1" w:rsidRDefault="00346E14" w:rsidP="00346E14">
      <w:pPr>
        <w:pStyle w:val="PlainText"/>
        <w:numPr>
          <w:ilvl w:val="0"/>
          <w:numId w:val="7"/>
        </w:numPr>
        <w:rPr>
          <w:rFonts w:ascii="Tahoma" w:hAnsi="Tahoma" w:cs="Tahoma"/>
          <w:sz w:val="22"/>
          <w:szCs w:val="22"/>
        </w:rPr>
      </w:pPr>
      <w:r w:rsidRPr="003872A1">
        <w:rPr>
          <w:rFonts w:ascii="Tahoma" w:hAnsi="Tahoma" w:cs="Tahoma"/>
          <w:sz w:val="22"/>
          <w:szCs w:val="22"/>
        </w:rPr>
        <w:t xml:space="preserve">There was also some discussion about </w:t>
      </w:r>
      <w:smartTag w:uri="urn:schemas-microsoft-com:office:smarttags" w:element="State">
        <w:smartTag w:uri="urn:schemas-microsoft-com:office:smarttags" w:element="place">
          <w:r w:rsidRPr="003872A1">
            <w:rPr>
              <w:rFonts w:ascii="Tahoma" w:hAnsi="Tahoma" w:cs="Tahoma"/>
              <w:sz w:val="22"/>
              <w:szCs w:val="22"/>
            </w:rPr>
            <w:t>ALA</w:t>
          </w:r>
        </w:smartTag>
      </w:smartTag>
      <w:r w:rsidRPr="003872A1">
        <w:rPr>
          <w:rFonts w:ascii="Tahoma" w:hAnsi="Tahoma" w:cs="Tahoma"/>
          <w:sz w:val="22"/>
          <w:szCs w:val="22"/>
        </w:rPr>
        <w:t xml:space="preserve">’s Every Child Ready to Read program moving to the 5 skills/changing the verbiage. Willis said that we are not </w:t>
      </w:r>
      <w:smartTag w:uri="urn:schemas-microsoft-com:office:smarttags" w:element="State">
        <w:smartTag w:uri="urn:schemas-microsoft-com:office:smarttags" w:element="place">
          <w:r w:rsidRPr="003872A1">
            <w:rPr>
              <w:rFonts w:ascii="Tahoma" w:hAnsi="Tahoma" w:cs="Tahoma"/>
              <w:sz w:val="22"/>
              <w:szCs w:val="22"/>
            </w:rPr>
            <w:t>ALA</w:t>
          </w:r>
        </w:smartTag>
      </w:smartTag>
      <w:r w:rsidRPr="003872A1">
        <w:rPr>
          <w:rFonts w:ascii="Tahoma" w:hAnsi="Tahoma" w:cs="Tahoma"/>
          <w:sz w:val="22"/>
          <w:szCs w:val="22"/>
        </w:rPr>
        <w:t xml:space="preserve"> and that we will be moving in the same direction as we always have—with the 6 prereading skills. Rockwell suggested that we respect the ECRR and their IP.</w:t>
      </w:r>
    </w:p>
    <w:p w:rsidR="00346E14" w:rsidRPr="003872A1" w:rsidRDefault="00E72790" w:rsidP="00346E14">
      <w:pPr>
        <w:pStyle w:val="PlainText"/>
        <w:numPr>
          <w:ilvl w:val="0"/>
          <w:numId w:val="7"/>
        </w:numPr>
        <w:rPr>
          <w:rFonts w:ascii="Tahoma" w:hAnsi="Tahoma" w:cs="Tahoma"/>
          <w:sz w:val="22"/>
          <w:szCs w:val="22"/>
        </w:rPr>
      </w:pPr>
      <w:r w:rsidRPr="003872A1">
        <w:rPr>
          <w:rFonts w:ascii="Tahoma" w:hAnsi="Tahoma" w:cs="Tahoma"/>
          <w:sz w:val="22"/>
          <w:szCs w:val="22"/>
        </w:rPr>
        <w:t xml:space="preserve">Drevo thanked Willis for her work, and </w:t>
      </w:r>
      <w:r w:rsidR="00346E14" w:rsidRPr="003872A1">
        <w:rPr>
          <w:rFonts w:ascii="Tahoma" w:hAnsi="Tahoma" w:cs="Tahoma"/>
          <w:sz w:val="22"/>
          <w:szCs w:val="22"/>
        </w:rPr>
        <w:t>Puntney congratulated Willis and her committee for pulling together the material in such a short time period.</w:t>
      </w:r>
    </w:p>
    <w:p w:rsidR="00346E14" w:rsidRPr="003872A1" w:rsidRDefault="00346E14" w:rsidP="00CA2BBF">
      <w:pPr>
        <w:pStyle w:val="PlainText"/>
        <w:rPr>
          <w:rFonts w:ascii="Tahoma" w:hAnsi="Tahoma" w:cs="Tahoma"/>
          <w:sz w:val="22"/>
          <w:szCs w:val="22"/>
        </w:rPr>
      </w:pP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8:30 – 9:15</w:t>
      </w:r>
      <w:r w:rsidRPr="003872A1">
        <w:rPr>
          <w:rFonts w:ascii="Tahoma" w:hAnsi="Tahoma" w:cs="Tahoma"/>
          <w:sz w:val="22"/>
          <w:szCs w:val="22"/>
        </w:rPr>
        <w:tab/>
        <w:t>Vendor – Karen Yother</w:t>
      </w:r>
    </w:p>
    <w:p w:rsidR="001A2CC8" w:rsidRPr="003872A1" w:rsidRDefault="00043389" w:rsidP="00043389">
      <w:pPr>
        <w:pStyle w:val="PlainText"/>
        <w:numPr>
          <w:ilvl w:val="0"/>
          <w:numId w:val="8"/>
        </w:numPr>
        <w:rPr>
          <w:rFonts w:ascii="Tahoma" w:hAnsi="Tahoma" w:cs="Tahoma"/>
          <w:sz w:val="22"/>
          <w:szCs w:val="22"/>
        </w:rPr>
      </w:pPr>
      <w:r w:rsidRPr="003872A1">
        <w:rPr>
          <w:rFonts w:ascii="Tahoma" w:hAnsi="Tahoma" w:cs="Tahoma"/>
          <w:sz w:val="22"/>
          <w:szCs w:val="22"/>
        </w:rPr>
        <w:t>The committee did a good job. The catalog went to print.</w:t>
      </w:r>
    </w:p>
    <w:p w:rsidR="00043389" w:rsidRPr="003872A1" w:rsidRDefault="00043389" w:rsidP="00043389">
      <w:pPr>
        <w:pStyle w:val="PlainText"/>
        <w:numPr>
          <w:ilvl w:val="0"/>
          <w:numId w:val="8"/>
        </w:numPr>
        <w:rPr>
          <w:rFonts w:ascii="Tahoma" w:hAnsi="Tahoma" w:cs="Tahoma"/>
          <w:sz w:val="22"/>
          <w:szCs w:val="22"/>
        </w:rPr>
      </w:pPr>
      <w:r w:rsidRPr="003872A1">
        <w:rPr>
          <w:rFonts w:ascii="Tahoma" w:hAnsi="Tahoma" w:cs="Tahoma"/>
          <w:sz w:val="22"/>
          <w:szCs w:val="22"/>
        </w:rPr>
        <w:t>Overall the board was not happy with Scholastic’s offerings for books. There were multiple suggestions about getting someone with a background to making the selections and putting together a list. It benefits both groups.</w:t>
      </w:r>
    </w:p>
    <w:p w:rsidR="00043389" w:rsidRPr="003872A1" w:rsidRDefault="00043389" w:rsidP="00043389">
      <w:pPr>
        <w:pStyle w:val="PlainText"/>
        <w:numPr>
          <w:ilvl w:val="0"/>
          <w:numId w:val="8"/>
        </w:numPr>
        <w:rPr>
          <w:rFonts w:ascii="Tahoma" w:hAnsi="Tahoma" w:cs="Tahoma"/>
          <w:sz w:val="22"/>
          <w:szCs w:val="22"/>
        </w:rPr>
      </w:pPr>
      <w:r w:rsidRPr="003872A1">
        <w:rPr>
          <w:rFonts w:ascii="Tahoma" w:hAnsi="Tahoma" w:cs="Tahoma"/>
          <w:sz w:val="22"/>
          <w:szCs w:val="22"/>
        </w:rPr>
        <w:t>He may not realize that we are the customers, not schools, we are not interested in old warehouse supply. Room for more discussion even with price.</w:t>
      </w:r>
    </w:p>
    <w:p w:rsidR="00043389" w:rsidRPr="003872A1" w:rsidRDefault="00043389" w:rsidP="00043389">
      <w:pPr>
        <w:pStyle w:val="PlainText"/>
        <w:numPr>
          <w:ilvl w:val="0"/>
          <w:numId w:val="8"/>
        </w:numPr>
        <w:rPr>
          <w:rFonts w:ascii="Tahoma" w:hAnsi="Tahoma" w:cs="Tahoma"/>
          <w:sz w:val="22"/>
          <w:szCs w:val="22"/>
        </w:rPr>
      </w:pPr>
      <w:r w:rsidRPr="003872A1">
        <w:rPr>
          <w:rFonts w:ascii="Tahoma" w:hAnsi="Tahoma" w:cs="Tahoma"/>
          <w:sz w:val="22"/>
          <w:szCs w:val="22"/>
        </w:rPr>
        <w:t>There was more discussion about shipping dates versus availability.</w:t>
      </w:r>
    </w:p>
    <w:p w:rsidR="00934612" w:rsidRPr="003872A1" w:rsidRDefault="00934612" w:rsidP="00043389">
      <w:pPr>
        <w:pStyle w:val="PlainText"/>
        <w:numPr>
          <w:ilvl w:val="0"/>
          <w:numId w:val="8"/>
        </w:numPr>
        <w:rPr>
          <w:rFonts w:ascii="Tahoma" w:hAnsi="Tahoma" w:cs="Tahoma"/>
          <w:sz w:val="22"/>
          <w:szCs w:val="22"/>
        </w:rPr>
      </w:pPr>
      <w:r w:rsidRPr="003872A1">
        <w:rPr>
          <w:rFonts w:ascii="Tahoma" w:hAnsi="Tahoma" w:cs="Tahoma"/>
          <w:sz w:val="22"/>
          <w:szCs w:val="22"/>
        </w:rPr>
        <w:t>There was some discussion about availability and Yother has discussed with Matt. Aware of the shortcomings.</w:t>
      </w:r>
    </w:p>
    <w:p w:rsidR="00934612" w:rsidRPr="003872A1" w:rsidRDefault="00934612" w:rsidP="00043389">
      <w:pPr>
        <w:pStyle w:val="PlainText"/>
        <w:numPr>
          <w:ilvl w:val="0"/>
          <w:numId w:val="8"/>
        </w:numPr>
        <w:rPr>
          <w:rFonts w:ascii="Tahoma" w:hAnsi="Tahoma" w:cs="Tahoma"/>
          <w:sz w:val="22"/>
          <w:szCs w:val="22"/>
        </w:rPr>
      </w:pPr>
      <w:r w:rsidRPr="003872A1">
        <w:rPr>
          <w:rFonts w:ascii="Tahoma" w:hAnsi="Tahoma" w:cs="Tahoma"/>
          <w:sz w:val="22"/>
          <w:szCs w:val="22"/>
        </w:rPr>
        <w:t>Also there was some issues with the amount we pay for shipping.</w:t>
      </w:r>
      <w:r w:rsidR="00A63663" w:rsidRPr="003872A1">
        <w:rPr>
          <w:rFonts w:ascii="Tahoma" w:hAnsi="Tahoma" w:cs="Tahoma"/>
          <w:sz w:val="22"/>
          <w:szCs w:val="22"/>
        </w:rPr>
        <w:t xml:space="preserve"> Some feel that we should not pay </w:t>
      </w:r>
      <w:r w:rsidR="006A4063" w:rsidRPr="003872A1">
        <w:rPr>
          <w:rFonts w:ascii="Tahoma" w:hAnsi="Tahoma" w:cs="Tahoma"/>
          <w:sz w:val="22"/>
          <w:szCs w:val="22"/>
        </w:rPr>
        <w:t>multiple</w:t>
      </w:r>
      <w:r w:rsidR="00A63663" w:rsidRPr="003872A1">
        <w:rPr>
          <w:rFonts w:ascii="Tahoma" w:hAnsi="Tahoma" w:cs="Tahoma"/>
          <w:sz w:val="22"/>
          <w:szCs w:val="22"/>
        </w:rPr>
        <w:t xml:space="preserve"> times. What about shipping for books and the impact that may have. There was concern about one book vendor.</w:t>
      </w:r>
    </w:p>
    <w:p w:rsidR="006E45A1" w:rsidRPr="003872A1" w:rsidRDefault="006E45A1" w:rsidP="00043389">
      <w:pPr>
        <w:pStyle w:val="PlainText"/>
        <w:numPr>
          <w:ilvl w:val="0"/>
          <w:numId w:val="8"/>
        </w:numPr>
        <w:rPr>
          <w:rFonts w:ascii="Tahoma" w:hAnsi="Tahoma" w:cs="Tahoma"/>
          <w:sz w:val="22"/>
          <w:szCs w:val="22"/>
        </w:rPr>
      </w:pPr>
      <w:r w:rsidRPr="003872A1">
        <w:rPr>
          <w:rFonts w:ascii="Tahoma" w:hAnsi="Tahoma" w:cs="Tahoma"/>
          <w:sz w:val="22"/>
          <w:szCs w:val="22"/>
        </w:rPr>
        <w:t>Rockwell also suggested that we follow up about teachingbooks.net.</w:t>
      </w:r>
    </w:p>
    <w:p w:rsidR="00043389" w:rsidRPr="003872A1" w:rsidRDefault="00043389" w:rsidP="00CA2BBF">
      <w:pPr>
        <w:pStyle w:val="PlainText"/>
        <w:rPr>
          <w:rFonts w:ascii="Tahoma" w:hAnsi="Tahoma" w:cs="Tahoma"/>
          <w:sz w:val="22"/>
          <w:szCs w:val="22"/>
        </w:rPr>
      </w:pPr>
    </w:p>
    <w:p w:rsidR="00043389" w:rsidRPr="003872A1" w:rsidRDefault="006E45A1" w:rsidP="00CA2BBF">
      <w:pPr>
        <w:pStyle w:val="PlainText"/>
        <w:rPr>
          <w:rFonts w:ascii="Tahoma" w:hAnsi="Tahoma" w:cs="Tahoma"/>
          <w:sz w:val="22"/>
          <w:szCs w:val="22"/>
        </w:rPr>
      </w:pPr>
      <w:smartTag w:uri="urn:schemas-microsoft-com:office:smarttags" w:element="City">
        <w:smartTag w:uri="urn:schemas-microsoft-com:office:smarttags" w:element="place">
          <w:r w:rsidRPr="003872A1">
            <w:rPr>
              <w:rFonts w:ascii="Tahoma" w:hAnsi="Tahoma" w:cs="Tahoma"/>
              <w:sz w:val="22"/>
              <w:szCs w:val="22"/>
            </w:rPr>
            <w:t>Plymouth</w:t>
          </w:r>
        </w:smartTag>
      </w:smartTag>
      <w:r w:rsidRPr="003872A1">
        <w:rPr>
          <w:rFonts w:ascii="Tahoma" w:hAnsi="Tahoma" w:cs="Tahoma"/>
          <w:sz w:val="22"/>
          <w:szCs w:val="22"/>
        </w:rPr>
        <w:t xml:space="preserve"> Rocket vs. Evanced</w:t>
      </w:r>
    </w:p>
    <w:p w:rsidR="006E45A1" w:rsidRPr="003872A1" w:rsidRDefault="006E45A1" w:rsidP="006E45A1">
      <w:pPr>
        <w:pStyle w:val="PlainText"/>
        <w:numPr>
          <w:ilvl w:val="0"/>
          <w:numId w:val="9"/>
        </w:numPr>
        <w:rPr>
          <w:rFonts w:ascii="Tahoma" w:hAnsi="Tahoma" w:cs="Tahoma"/>
          <w:sz w:val="22"/>
          <w:szCs w:val="22"/>
        </w:rPr>
      </w:pPr>
      <w:r w:rsidRPr="003872A1">
        <w:rPr>
          <w:rFonts w:ascii="Tahoma" w:hAnsi="Tahoma" w:cs="Tahoma"/>
          <w:sz w:val="22"/>
          <w:szCs w:val="22"/>
        </w:rPr>
        <w:t>The concern that PR may over promise what they can provide.</w:t>
      </w:r>
    </w:p>
    <w:p w:rsidR="00A63663" w:rsidRPr="003872A1" w:rsidRDefault="006E45A1" w:rsidP="006E45A1">
      <w:pPr>
        <w:pStyle w:val="PlainText"/>
        <w:numPr>
          <w:ilvl w:val="0"/>
          <w:numId w:val="9"/>
        </w:numPr>
        <w:rPr>
          <w:rFonts w:ascii="Tahoma" w:hAnsi="Tahoma" w:cs="Tahoma"/>
          <w:sz w:val="22"/>
          <w:szCs w:val="22"/>
        </w:rPr>
      </w:pPr>
      <w:r w:rsidRPr="003872A1">
        <w:rPr>
          <w:rFonts w:ascii="Tahoma" w:hAnsi="Tahoma" w:cs="Tahoma"/>
          <w:sz w:val="22"/>
          <w:szCs w:val="22"/>
        </w:rPr>
        <w:t>There were concerns about capacity, level of services, training by Plymouth Rocket. Some were not impressed with the PR visuals. We have libraries of all sizes.</w:t>
      </w:r>
    </w:p>
    <w:p w:rsidR="006E45A1" w:rsidRPr="003872A1" w:rsidRDefault="006E45A1" w:rsidP="006E45A1">
      <w:pPr>
        <w:pStyle w:val="PlainText"/>
        <w:numPr>
          <w:ilvl w:val="0"/>
          <w:numId w:val="9"/>
        </w:numPr>
        <w:rPr>
          <w:rFonts w:ascii="Tahoma" w:hAnsi="Tahoma" w:cs="Tahoma"/>
          <w:sz w:val="22"/>
          <w:szCs w:val="22"/>
        </w:rPr>
      </w:pPr>
      <w:r w:rsidRPr="003872A1">
        <w:rPr>
          <w:rFonts w:ascii="Tahoma" w:hAnsi="Tahoma" w:cs="Tahoma"/>
          <w:sz w:val="22"/>
          <w:szCs w:val="22"/>
        </w:rPr>
        <w:lastRenderedPageBreak/>
        <w:t>There were concerns about Evanced’s discussion of core versus “add on.” Howe do you prepare the libraries for this? Balsen said it very intuitive.</w:t>
      </w:r>
    </w:p>
    <w:p w:rsidR="006E45A1" w:rsidRPr="003872A1" w:rsidRDefault="006E45A1" w:rsidP="006E45A1">
      <w:pPr>
        <w:pStyle w:val="PlainText"/>
        <w:numPr>
          <w:ilvl w:val="0"/>
          <w:numId w:val="9"/>
        </w:numPr>
        <w:rPr>
          <w:rFonts w:ascii="Tahoma" w:hAnsi="Tahoma" w:cs="Tahoma"/>
          <w:sz w:val="22"/>
          <w:szCs w:val="22"/>
        </w:rPr>
      </w:pPr>
      <w:r w:rsidRPr="003872A1">
        <w:rPr>
          <w:rFonts w:ascii="Tahoma" w:hAnsi="Tahoma" w:cs="Tahoma"/>
          <w:sz w:val="22"/>
          <w:szCs w:val="22"/>
        </w:rPr>
        <w:t>How would we choose the 200 libraries?</w:t>
      </w:r>
    </w:p>
    <w:p w:rsidR="006E45A1" w:rsidRPr="003872A1" w:rsidRDefault="006E45A1" w:rsidP="006E45A1">
      <w:pPr>
        <w:pStyle w:val="PlainText"/>
        <w:numPr>
          <w:ilvl w:val="0"/>
          <w:numId w:val="9"/>
        </w:numPr>
        <w:rPr>
          <w:rFonts w:ascii="Tahoma" w:hAnsi="Tahoma" w:cs="Tahoma"/>
          <w:sz w:val="22"/>
          <w:szCs w:val="22"/>
        </w:rPr>
      </w:pPr>
      <w:r w:rsidRPr="003872A1">
        <w:rPr>
          <w:rFonts w:ascii="Tahoma" w:hAnsi="Tahoma" w:cs="Tahoma"/>
          <w:sz w:val="22"/>
          <w:szCs w:val="22"/>
        </w:rPr>
        <w:t>Several comments about Evanced being a more polished product.</w:t>
      </w:r>
    </w:p>
    <w:p w:rsidR="006E45A1" w:rsidRPr="003872A1" w:rsidRDefault="006E45A1" w:rsidP="006E45A1">
      <w:pPr>
        <w:pStyle w:val="PlainText"/>
        <w:numPr>
          <w:ilvl w:val="0"/>
          <w:numId w:val="9"/>
        </w:numPr>
        <w:rPr>
          <w:rFonts w:ascii="Tahoma" w:hAnsi="Tahoma" w:cs="Tahoma"/>
          <w:sz w:val="22"/>
          <w:szCs w:val="22"/>
        </w:rPr>
      </w:pPr>
      <w:r w:rsidRPr="003872A1">
        <w:rPr>
          <w:rFonts w:ascii="Tahoma" w:hAnsi="Tahoma" w:cs="Tahoma"/>
          <w:sz w:val="22"/>
          <w:szCs w:val="22"/>
        </w:rPr>
        <w:t>Willis who uses Evanced in NJ said it is the second year and their webinars are great training and each year it gets easier.</w:t>
      </w:r>
    </w:p>
    <w:p w:rsidR="006E45A1" w:rsidRPr="003872A1" w:rsidRDefault="006E45A1" w:rsidP="006E45A1">
      <w:pPr>
        <w:pStyle w:val="PlainText"/>
        <w:numPr>
          <w:ilvl w:val="0"/>
          <w:numId w:val="9"/>
        </w:numPr>
        <w:rPr>
          <w:rFonts w:ascii="Tahoma" w:hAnsi="Tahoma" w:cs="Tahoma"/>
          <w:sz w:val="22"/>
          <w:szCs w:val="22"/>
        </w:rPr>
      </w:pPr>
      <w:r w:rsidRPr="003872A1">
        <w:rPr>
          <w:rFonts w:ascii="Tahoma" w:hAnsi="Tahoma" w:cs="Tahoma"/>
          <w:sz w:val="22"/>
          <w:szCs w:val="22"/>
        </w:rPr>
        <w:t>Others liked that there were reporting options with Evanced.</w:t>
      </w:r>
    </w:p>
    <w:p w:rsidR="006E45A1" w:rsidRPr="003872A1" w:rsidRDefault="006E45A1" w:rsidP="006E45A1">
      <w:pPr>
        <w:pStyle w:val="PlainText"/>
        <w:numPr>
          <w:ilvl w:val="0"/>
          <w:numId w:val="9"/>
        </w:numPr>
        <w:rPr>
          <w:rFonts w:ascii="Tahoma" w:hAnsi="Tahoma" w:cs="Tahoma"/>
          <w:sz w:val="22"/>
          <w:szCs w:val="22"/>
        </w:rPr>
      </w:pPr>
      <w:r w:rsidRPr="003872A1">
        <w:rPr>
          <w:rFonts w:ascii="Tahoma" w:hAnsi="Tahoma" w:cs="Tahoma"/>
          <w:sz w:val="22"/>
          <w:szCs w:val="22"/>
        </w:rPr>
        <w:t>Farley was concerned about libraries who are part of the trial…what services will they lose after they are the initial?</w:t>
      </w:r>
    </w:p>
    <w:p w:rsidR="006E45A1" w:rsidRPr="003872A1" w:rsidRDefault="000C378F" w:rsidP="000C378F">
      <w:pPr>
        <w:pStyle w:val="PlainText"/>
        <w:numPr>
          <w:ilvl w:val="0"/>
          <w:numId w:val="9"/>
        </w:numPr>
        <w:rPr>
          <w:rFonts w:ascii="Tahoma" w:hAnsi="Tahoma" w:cs="Tahoma"/>
          <w:sz w:val="22"/>
          <w:szCs w:val="22"/>
        </w:rPr>
      </w:pPr>
      <w:r w:rsidRPr="003872A1">
        <w:rPr>
          <w:rFonts w:ascii="Tahoma" w:hAnsi="Tahoma" w:cs="Tahoma"/>
          <w:sz w:val="22"/>
          <w:szCs w:val="22"/>
        </w:rPr>
        <w:t>Sherif suggested we ask for a discount for state who want to purchase or their states or that he honor the $125 per pilot library price so the states instead of CSLP can purchase to be a part of the pilot.</w:t>
      </w:r>
    </w:p>
    <w:p w:rsidR="000C378F" w:rsidRPr="003872A1" w:rsidRDefault="000C378F" w:rsidP="000C378F">
      <w:pPr>
        <w:pStyle w:val="PlainText"/>
        <w:numPr>
          <w:ilvl w:val="0"/>
          <w:numId w:val="9"/>
        </w:numPr>
        <w:rPr>
          <w:rFonts w:ascii="Tahoma" w:hAnsi="Tahoma" w:cs="Tahoma"/>
          <w:sz w:val="22"/>
          <w:szCs w:val="22"/>
        </w:rPr>
      </w:pPr>
      <w:smartTag w:uri="urn:schemas-microsoft-com:office:smarttags" w:element="City">
        <w:smartTag w:uri="urn:schemas-microsoft-com:office:smarttags" w:element="place">
          <w:r w:rsidRPr="003872A1">
            <w:rPr>
              <w:rFonts w:ascii="Tahoma" w:hAnsi="Tahoma" w:cs="Tahoma"/>
              <w:sz w:val="22"/>
              <w:szCs w:val="22"/>
            </w:rPr>
            <w:t>Wilson</w:t>
          </w:r>
        </w:smartTag>
      </w:smartTag>
      <w:r w:rsidRPr="003872A1">
        <w:rPr>
          <w:rFonts w:ascii="Tahoma" w:hAnsi="Tahoma" w:cs="Tahoma"/>
          <w:sz w:val="22"/>
          <w:szCs w:val="22"/>
        </w:rPr>
        <w:t xml:space="preserve"> suggested that our members may not find this as beneficial. Is this really something our members want, and want right now?</w:t>
      </w:r>
    </w:p>
    <w:p w:rsidR="000C378F" w:rsidRPr="003872A1" w:rsidRDefault="000C378F" w:rsidP="000C378F">
      <w:pPr>
        <w:pStyle w:val="PlainText"/>
        <w:numPr>
          <w:ilvl w:val="0"/>
          <w:numId w:val="9"/>
        </w:numPr>
        <w:rPr>
          <w:rFonts w:ascii="Tahoma" w:hAnsi="Tahoma" w:cs="Tahoma"/>
          <w:sz w:val="22"/>
          <w:szCs w:val="22"/>
        </w:rPr>
      </w:pPr>
      <w:r w:rsidRPr="003872A1">
        <w:rPr>
          <w:rFonts w:ascii="Tahoma" w:hAnsi="Tahoma" w:cs="Tahoma"/>
          <w:sz w:val="22"/>
          <w:szCs w:val="22"/>
        </w:rPr>
        <w:t>Drevo would like to see the offer go to the libraries (CSLP members) instead of putting it on CSLP to purchase for them.</w:t>
      </w:r>
    </w:p>
    <w:p w:rsidR="00D1169D" w:rsidRPr="003872A1" w:rsidRDefault="00D1169D" w:rsidP="000C378F">
      <w:pPr>
        <w:pStyle w:val="PlainText"/>
        <w:numPr>
          <w:ilvl w:val="0"/>
          <w:numId w:val="9"/>
        </w:numPr>
        <w:rPr>
          <w:rFonts w:ascii="Tahoma" w:hAnsi="Tahoma" w:cs="Tahoma"/>
          <w:sz w:val="22"/>
          <w:szCs w:val="22"/>
        </w:rPr>
      </w:pPr>
      <w:r w:rsidRPr="003872A1">
        <w:rPr>
          <w:rFonts w:ascii="Tahoma" w:hAnsi="Tahoma" w:cs="Tahoma"/>
          <w:sz w:val="22"/>
          <w:szCs w:val="22"/>
        </w:rPr>
        <w:t>Pannebaker said the kids really like it and the teens do to. This is something that increases participation.</w:t>
      </w:r>
    </w:p>
    <w:p w:rsidR="0038451E" w:rsidRPr="003872A1" w:rsidRDefault="0038451E" w:rsidP="000C378F">
      <w:pPr>
        <w:pStyle w:val="PlainText"/>
        <w:numPr>
          <w:ilvl w:val="0"/>
          <w:numId w:val="9"/>
        </w:numPr>
        <w:rPr>
          <w:rFonts w:ascii="Tahoma" w:hAnsi="Tahoma" w:cs="Tahoma"/>
          <w:sz w:val="22"/>
          <w:szCs w:val="22"/>
        </w:rPr>
      </w:pPr>
      <w:r w:rsidRPr="003872A1">
        <w:rPr>
          <w:rFonts w:ascii="Tahoma" w:hAnsi="Tahoma" w:cs="Tahoma"/>
          <w:sz w:val="22"/>
          <w:szCs w:val="22"/>
        </w:rPr>
        <w:t>Yother will contact Plymouth Rocket and say thank you but no.</w:t>
      </w:r>
    </w:p>
    <w:p w:rsidR="00D1169D" w:rsidRPr="003872A1" w:rsidRDefault="0038451E" w:rsidP="0038451E">
      <w:pPr>
        <w:pStyle w:val="PlainText"/>
        <w:numPr>
          <w:ilvl w:val="0"/>
          <w:numId w:val="9"/>
        </w:numPr>
        <w:rPr>
          <w:rFonts w:ascii="Tahoma" w:hAnsi="Tahoma" w:cs="Tahoma"/>
          <w:sz w:val="22"/>
          <w:szCs w:val="22"/>
        </w:rPr>
      </w:pPr>
      <w:r w:rsidRPr="003872A1">
        <w:rPr>
          <w:rFonts w:ascii="Tahoma" w:hAnsi="Tahoma" w:cs="Tahoma"/>
          <w:sz w:val="22"/>
          <w:szCs w:val="22"/>
        </w:rPr>
        <w:t>Yother will contact Evanced and ask 1) they would be willing to offer the discount to the state level ($125 per library) for 3 years for the states to make the purchase. The original proposal is for $35,000 for 200 trial libraries for CSLP to pay. We will be looking at 2013 for any CSLP purchase.</w:t>
      </w:r>
    </w:p>
    <w:p w:rsidR="00A63663" w:rsidRPr="003872A1" w:rsidRDefault="00A63663" w:rsidP="00CA2BBF">
      <w:pPr>
        <w:pStyle w:val="PlainText"/>
        <w:rPr>
          <w:rFonts w:ascii="Tahoma" w:hAnsi="Tahoma" w:cs="Tahoma"/>
          <w:sz w:val="22"/>
          <w:szCs w:val="22"/>
        </w:rPr>
      </w:pP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9:15 – 9:30</w:t>
      </w:r>
      <w:r w:rsidRPr="003872A1">
        <w:rPr>
          <w:rFonts w:ascii="Tahoma" w:hAnsi="Tahoma" w:cs="Tahoma"/>
          <w:sz w:val="22"/>
          <w:szCs w:val="22"/>
        </w:rPr>
        <w:tab/>
        <w:t>Revisions of the Membership RFP section of the OHB (Grace Greene)</w:t>
      </w:r>
    </w:p>
    <w:p w:rsidR="0038451E" w:rsidRPr="003872A1" w:rsidRDefault="0038451E" w:rsidP="00A90781">
      <w:pPr>
        <w:pStyle w:val="PlainText"/>
        <w:numPr>
          <w:ilvl w:val="0"/>
          <w:numId w:val="10"/>
        </w:numPr>
        <w:rPr>
          <w:rFonts w:ascii="Tahoma" w:hAnsi="Tahoma" w:cs="Tahoma"/>
          <w:sz w:val="22"/>
          <w:szCs w:val="22"/>
        </w:rPr>
      </w:pPr>
      <w:r w:rsidRPr="003872A1">
        <w:rPr>
          <w:rFonts w:ascii="Tahoma" w:hAnsi="Tahoma" w:cs="Tahoma"/>
          <w:sz w:val="22"/>
          <w:szCs w:val="22"/>
        </w:rPr>
        <w:t>Greene suggested that we change the verbiage in section 13 to include the new sentence</w:t>
      </w:r>
      <w:r w:rsidR="00A90781" w:rsidRPr="003872A1">
        <w:rPr>
          <w:rFonts w:ascii="Tahoma" w:hAnsi="Tahoma" w:cs="Tahoma"/>
          <w:sz w:val="22"/>
          <w:szCs w:val="22"/>
        </w:rPr>
        <w:t xml:space="preserve"> about vendors NOT contacting CSLP members, state reps, committee members officers etc. Will add “Board Members.” All requests need to go through the committee chair. </w:t>
      </w:r>
    </w:p>
    <w:p w:rsidR="00A90781" w:rsidRPr="003872A1" w:rsidRDefault="00A90781" w:rsidP="00A90781">
      <w:pPr>
        <w:pStyle w:val="PlainText"/>
        <w:numPr>
          <w:ilvl w:val="0"/>
          <w:numId w:val="10"/>
        </w:numPr>
        <w:rPr>
          <w:rFonts w:ascii="Tahoma" w:hAnsi="Tahoma" w:cs="Tahoma"/>
          <w:sz w:val="22"/>
          <w:szCs w:val="22"/>
        </w:rPr>
      </w:pPr>
      <w:r w:rsidRPr="003872A1">
        <w:rPr>
          <w:rFonts w:ascii="Tahoma" w:hAnsi="Tahoma" w:cs="Tahoma"/>
          <w:sz w:val="22"/>
          <w:szCs w:val="22"/>
        </w:rPr>
        <w:t xml:space="preserve">It was moved by </w:t>
      </w:r>
      <w:smartTag w:uri="urn:schemas-microsoft-com:office:smarttags" w:element="City">
        <w:smartTag w:uri="urn:schemas-microsoft-com:office:smarttags" w:element="place">
          <w:r w:rsidRPr="003872A1">
            <w:rPr>
              <w:rFonts w:ascii="Tahoma" w:hAnsi="Tahoma" w:cs="Tahoma"/>
              <w:sz w:val="22"/>
              <w:szCs w:val="22"/>
            </w:rPr>
            <w:t>Santos</w:t>
          </w:r>
        </w:smartTag>
      </w:smartTag>
      <w:r w:rsidRPr="003872A1">
        <w:rPr>
          <w:rFonts w:ascii="Tahoma" w:hAnsi="Tahoma" w:cs="Tahoma"/>
          <w:sz w:val="22"/>
          <w:szCs w:val="22"/>
        </w:rPr>
        <w:t xml:space="preserve"> and seconded by Sherif (re: policy voted on March 2010.)</w:t>
      </w:r>
    </w:p>
    <w:p w:rsidR="00A90781" w:rsidRPr="003872A1" w:rsidRDefault="00A90781" w:rsidP="00A90781">
      <w:pPr>
        <w:pStyle w:val="PlainText"/>
        <w:numPr>
          <w:ilvl w:val="0"/>
          <w:numId w:val="10"/>
        </w:numPr>
        <w:rPr>
          <w:rFonts w:ascii="Tahoma" w:hAnsi="Tahoma" w:cs="Tahoma"/>
          <w:sz w:val="22"/>
          <w:szCs w:val="22"/>
        </w:rPr>
      </w:pPr>
      <w:r w:rsidRPr="003872A1">
        <w:rPr>
          <w:rFonts w:ascii="Tahoma" w:hAnsi="Tahoma" w:cs="Tahoma"/>
          <w:sz w:val="22"/>
          <w:szCs w:val="22"/>
        </w:rPr>
        <w:t>Just added that we have a write up for the Adult Manual committee.</w:t>
      </w:r>
    </w:p>
    <w:p w:rsidR="00A90781" w:rsidRPr="003872A1" w:rsidRDefault="00A90781" w:rsidP="00A90781">
      <w:pPr>
        <w:pStyle w:val="PlainText"/>
        <w:numPr>
          <w:ilvl w:val="0"/>
          <w:numId w:val="10"/>
        </w:numPr>
        <w:rPr>
          <w:rFonts w:ascii="Tahoma" w:hAnsi="Tahoma" w:cs="Tahoma"/>
          <w:sz w:val="22"/>
          <w:szCs w:val="22"/>
        </w:rPr>
      </w:pPr>
      <w:r w:rsidRPr="003872A1">
        <w:rPr>
          <w:rFonts w:ascii="Tahoma" w:hAnsi="Tahoma" w:cs="Tahoma"/>
          <w:sz w:val="22"/>
          <w:szCs w:val="22"/>
        </w:rPr>
        <w:t>Will change ASA all through the manual.</w:t>
      </w:r>
    </w:p>
    <w:p w:rsidR="00A90781" w:rsidRPr="003872A1" w:rsidRDefault="00A90781" w:rsidP="00A90781">
      <w:pPr>
        <w:pStyle w:val="PlainText"/>
        <w:numPr>
          <w:ilvl w:val="0"/>
          <w:numId w:val="10"/>
        </w:numPr>
        <w:rPr>
          <w:rFonts w:ascii="Tahoma" w:hAnsi="Tahoma" w:cs="Tahoma"/>
          <w:sz w:val="22"/>
          <w:szCs w:val="22"/>
        </w:rPr>
      </w:pPr>
      <w:r w:rsidRPr="003872A1">
        <w:rPr>
          <w:rFonts w:ascii="Tahoma" w:hAnsi="Tahoma" w:cs="Tahoma"/>
          <w:sz w:val="22"/>
          <w:szCs w:val="22"/>
        </w:rPr>
        <w:t>Look over your sections in the manual and let Greene know if there are any changes.</w:t>
      </w:r>
    </w:p>
    <w:p w:rsidR="007D5D7E" w:rsidRPr="003872A1" w:rsidRDefault="007D5D7E" w:rsidP="007D5D7E">
      <w:pPr>
        <w:pStyle w:val="PlainText"/>
        <w:rPr>
          <w:rFonts w:ascii="Tahoma" w:hAnsi="Tahoma" w:cs="Tahoma"/>
          <w:sz w:val="22"/>
          <w:szCs w:val="22"/>
        </w:rPr>
      </w:pPr>
    </w:p>
    <w:p w:rsidR="007D5D7E" w:rsidRPr="003872A1" w:rsidRDefault="007D5D7E" w:rsidP="007D5D7E">
      <w:pPr>
        <w:pStyle w:val="PlainText"/>
        <w:rPr>
          <w:rFonts w:ascii="Tahoma" w:hAnsi="Tahoma" w:cs="Tahoma"/>
          <w:sz w:val="22"/>
          <w:szCs w:val="22"/>
        </w:rPr>
      </w:pPr>
      <w:r w:rsidRPr="003872A1">
        <w:rPr>
          <w:rFonts w:ascii="Tahoma" w:hAnsi="Tahoma" w:cs="Tahoma"/>
          <w:sz w:val="22"/>
          <w:szCs w:val="22"/>
        </w:rPr>
        <w:t>9:30 – 10:15</w:t>
      </w:r>
      <w:r w:rsidRPr="003872A1">
        <w:rPr>
          <w:rFonts w:ascii="Tahoma" w:hAnsi="Tahoma" w:cs="Tahoma"/>
          <w:sz w:val="22"/>
          <w:szCs w:val="22"/>
        </w:rPr>
        <w:tab/>
        <w:t>Orientation Committee procedures – Grace Greene</w:t>
      </w:r>
    </w:p>
    <w:p w:rsidR="00A90781" w:rsidRPr="003872A1" w:rsidRDefault="00A90781" w:rsidP="00A90781">
      <w:pPr>
        <w:pStyle w:val="PlainText"/>
        <w:numPr>
          <w:ilvl w:val="0"/>
          <w:numId w:val="10"/>
        </w:numPr>
        <w:rPr>
          <w:rFonts w:ascii="Tahoma" w:hAnsi="Tahoma" w:cs="Tahoma"/>
          <w:sz w:val="22"/>
          <w:szCs w:val="22"/>
        </w:rPr>
      </w:pPr>
      <w:r w:rsidRPr="003872A1">
        <w:rPr>
          <w:rFonts w:ascii="Tahoma" w:hAnsi="Tahoma" w:cs="Tahoma"/>
          <w:sz w:val="22"/>
          <w:szCs w:val="22"/>
        </w:rPr>
        <w:t>The MOSC ad hoc committee will set up a meeting to discuss with Julie T. the mentoring/buddy system for new reps, those who attend the meeting.</w:t>
      </w:r>
    </w:p>
    <w:p w:rsidR="007D5D7E" w:rsidRPr="003872A1" w:rsidRDefault="007D5D7E" w:rsidP="00A90781">
      <w:pPr>
        <w:pStyle w:val="PlainText"/>
        <w:numPr>
          <w:ilvl w:val="0"/>
          <w:numId w:val="10"/>
        </w:numPr>
        <w:rPr>
          <w:rFonts w:ascii="Tahoma" w:hAnsi="Tahoma" w:cs="Tahoma"/>
          <w:sz w:val="22"/>
          <w:szCs w:val="22"/>
        </w:rPr>
      </w:pPr>
      <w:r w:rsidRPr="003872A1">
        <w:rPr>
          <w:rFonts w:ascii="Tahoma" w:hAnsi="Tahoma" w:cs="Tahoma"/>
          <w:sz w:val="22"/>
          <w:szCs w:val="22"/>
        </w:rPr>
        <w:t>Think about when you were new and what you knew or didn’t know.</w:t>
      </w:r>
    </w:p>
    <w:p w:rsidR="007D5D7E" w:rsidRPr="003872A1" w:rsidRDefault="007D5D7E" w:rsidP="00A90781">
      <w:pPr>
        <w:pStyle w:val="PlainText"/>
        <w:numPr>
          <w:ilvl w:val="0"/>
          <w:numId w:val="10"/>
        </w:numPr>
        <w:rPr>
          <w:rFonts w:ascii="Tahoma" w:hAnsi="Tahoma" w:cs="Tahoma"/>
          <w:sz w:val="22"/>
          <w:szCs w:val="22"/>
        </w:rPr>
      </w:pPr>
      <w:r w:rsidRPr="003872A1">
        <w:rPr>
          <w:rFonts w:ascii="Tahoma" w:hAnsi="Tahoma" w:cs="Tahoma"/>
          <w:sz w:val="22"/>
          <w:szCs w:val="22"/>
        </w:rPr>
        <w:t>It was suggested that there be a meeting before the meeting for anyone new.</w:t>
      </w:r>
    </w:p>
    <w:p w:rsidR="0038451E" w:rsidRPr="003872A1" w:rsidRDefault="0038451E" w:rsidP="00CA2BBF">
      <w:pPr>
        <w:pStyle w:val="PlainText"/>
        <w:rPr>
          <w:rFonts w:ascii="Tahoma" w:hAnsi="Tahoma" w:cs="Tahoma"/>
          <w:sz w:val="22"/>
          <w:szCs w:val="22"/>
        </w:rPr>
      </w:pP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10:45 – 11:45</w:t>
      </w:r>
      <w:r w:rsidRPr="003872A1">
        <w:rPr>
          <w:rFonts w:ascii="Tahoma" w:hAnsi="Tahoma" w:cs="Tahoma"/>
          <w:sz w:val="22"/>
          <w:szCs w:val="22"/>
        </w:rPr>
        <w:tab/>
        <w:t>Keith Fiels, Executive Director of American Library Association</w:t>
      </w:r>
    </w:p>
    <w:p w:rsidR="001A2CC8" w:rsidRPr="003872A1" w:rsidRDefault="007D5D7E" w:rsidP="00932949">
      <w:pPr>
        <w:pStyle w:val="PlainText"/>
        <w:numPr>
          <w:ilvl w:val="0"/>
          <w:numId w:val="11"/>
        </w:numPr>
        <w:rPr>
          <w:rFonts w:ascii="Tahoma" w:hAnsi="Tahoma" w:cs="Tahoma"/>
          <w:sz w:val="22"/>
          <w:szCs w:val="22"/>
        </w:rPr>
      </w:pPr>
      <w:smartTag w:uri="urn:schemas-microsoft-com:office:smarttags" w:element="State">
        <w:smartTag w:uri="urn:schemas-microsoft-com:office:smarttags" w:element="place">
          <w:r w:rsidRPr="003872A1">
            <w:rPr>
              <w:rFonts w:ascii="Tahoma" w:hAnsi="Tahoma" w:cs="Tahoma"/>
              <w:sz w:val="22"/>
              <w:szCs w:val="22"/>
            </w:rPr>
            <w:t>ALA</w:t>
          </w:r>
        </w:smartTag>
      </w:smartTag>
      <w:r w:rsidRPr="003872A1">
        <w:rPr>
          <w:rFonts w:ascii="Tahoma" w:hAnsi="Tahoma" w:cs="Tahoma"/>
          <w:sz w:val="22"/>
          <w:szCs w:val="22"/>
        </w:rPr>
        <w:t xml:space="preserve"> recognizes that summer reading is the most significant reading activity. </w:t>
      </w:r>
    </w:p>
    <w:p w:rsidR="007D5D7E" w:rsidRPr="003872A1" w:rsidRDefault="007D5D7E" w:rsidP="00932949">
      <w:pPr>
        <w:pStyle w:val="PlainText"/>
        <w:numPr>
          <w:ilvl w:val="0"/>
          <w:numId w:val="11"/>
        </w:numPr>
        <w:rPr>
          <w:rFonts w:ascii="Tahoma" w:hAnsi="Tahoma" w:cs="Tahoma"/>
          <w:sz w:val="22"/>
          <w:szCs w:val="22"/>
        </w:rPr>
      </w:pPr>
      <w:smartTag w:uri="urn:schemas-microsoft-com:office:smarttags" w:element="State">
        <w:smartTag w:uri="urn:schemas-microsoft-com:office:smarttags" w:element="place">
          <w:r w:rsidRPr="003872A1">
            <w:rPr>
              <w:rFonts w:ascii="Tahoma" w:hAnsi="Tahoma" w:cs="Tahoma"/>
              <w:sz w:val="22"/>
              <w:szCs w:val="22"/>
            </w:rPr>
            <w:t>ALA</w:t>
          </w:r>
        </w:smartTag>
      </w:smartTag>
      <w:r w:rsidRPr="003872A1">
        <w:rPr>
          <w:rFonts w:ascii="Tahoma" w:hAnsi="Tahoma" w:cs="Tahoma"/>
          <w:sz w:val="22"/>
          <w:szCs w:val="22"/>
        </w:rPr>
        <w:t xml:space="preserve"> is interested in being a part of summer reading.</w:t>
      </w:r>
    </w:p>
    <w:p w:rsidR="007D5D7E" w:rsidRPr="003872A1" w:rsidRDefault="007D5D7E" w:rsidP="00932949">
      <w:pPr>
        <w:pStyle w:val="PlainText"/>
        <w:numPr>
          <w:ilvl w:val="0"/>
          <w:numId w:val="11"/>
        </w:numPr>
        <w:rPr>
          <w:rFonts w:ascii="Tahoma" w:hAnsi="Tahoma" w:cs="Tahoma"/>
          <w:sz w:val="22"/>
          <w:szCs w:val="22"/>
        </w:rPr>
      </w:pPr>
      <w:r w:rsidRPr="003872A1">
        <w:rPr>
          <w:rFonts w:ascii="Tahoma" w:hAnsi="Tahoma" w:cs="Tahoma"/>
          <w:sz w:val="22"/>
          <w:szCs w:val="22"/>
        </w:rPr>
        <w:t>It will help to promote activities for both groups, also provide media coverage and possibly sharing sponsorship.</w:t>
      </w:r>
    </w:p>
    <w:p w:rsidR="001A2CC8" w:rsidRPr="003872A1" w:rsidRDefault="007D5D7E" w:rsidP="00932949">
      <w:pPr>
        <w:pStyle w:val="PlainText"/>
        <w:numPr>
          <w:ilvl w:val="0"/>
          <w:numId w:val="11"/>
        </w:numPr>
        <w:rPr>
          <w:rFonts w:ascii="Tahoma" w:hAnsi="Tahoma" w:cs="Tahoma"/>
          <w:sz w:val="22"/>
          <w:szCs w:val="22"/>
        </w:rPr>
      </w:pPr>
      <w:r w:rsidRPr="003872A1">
        <w:rPr>
          <w:rFonts w:ascii="Tahoma" w:hAnsi="Tahoma" w:cs="Tahoma"/>
          <w:sz w:val="22"/>
          <w:szCs w:val="22"/>
        </w:rPr>
        <w:t xml:space="preserve">There was caution from the board about not wanting to become a division of </w:t>
      </w:r>
      <w:smartTag w:uri="urn:schemas-microsoft-com:office:smarttags" w:element="State">
        <w:smartTag w:uri="urn:schemas-microsoft-com:office:smarttags" w:element="place">
          <w:r w:rsidRPr="003872A1">
            <w:rPr>
              <w:rFonts w:ascii="Tahoma" w:hAnsi="Tahoma" w:cs="Tahoma"/>
              <w:sz w:val="22"/>
              <w:szCs w:val="22"/>
            </w:rPr>
            <w:t>ALA</w:t>
          </w:r>
        </w:smartTag>
      </w:smartTag>
      <w:r w:rsidRPr="003872A1">
        <w:rPr>
          <w:rFonts w:ascii="Tahoma" w:hAnsi="Tahoma" w:cs="Tahoma"/>
          <w:sz w:val="22"/>
          <w:szCs w:val="22"/>
        </w:rPr>
        <w:t xml:space="preserve"> or even being too connected to ALA. Many of our members are </w:t>
      </w:r>
      <w:r w:rsidR="006A4063" w:rsidRPr="003872A1">
        <w:rPr>
          <w:rFonts w:ascii="Tahoma" w:hAnsi="Tahoma" w:cs="Tahoma"/>
          <w:sz w:val="22"/>
          <w:szCs w:val="22"/>
        </w:rPr>
        <w:t>leery</w:t>
      </w:r>
      <w:r w:rsidRPr="003872A1">
        <w:rPr>
          <w:rFonts w:ascii="Tahoma" w:hAnsi="Tahoma" w:cs="Tahoma"/>
          <w:sz w:val="22"/>
          <w:szCs w:val="22"/>
        </w:rPr>
        <w:t xml:space="preserve"> of the big umbrella of </w:t>
      </w:r>
      <w:r w:rsidRPr="003872A1">
        <w:rPr>
          <w:rFonts w:ascii="Tahoma" w:hAnsi="Tahoma" w:cs="Tahoma"/>
          <w:sz w:val="22"/>
          <w:szCs w:val="22"/>
        </w:rPr>
        <w:lastRenderedPageBreak/>
        <w:t>ALA.</w:t>
      </w:r>
      <w:r w:rsidR="002B514B" w:rsidRPr="003872A1">
        <w:rPr>
          <w:rFonts w:ascii="Tahoma" w:hAnsi="Tahoma" w:cs="Tahoma"/>
          <w:sz w:val="22"/>
          <w:szCs w:val="22"/>
        </w:rPr>
        <w:t xml:space="preserve"> They are </w:t>
      </w:r>
      <w:r w:rsidR="006A4063" w:rsidRPr="003872A1">
        <w:rPr>
          <w:rFonts w:ascii="Tahoma" w:hAnsi="Tahoma" w:cs="Tahoma"/>
          <w:sz w:val="22"/>
          <w:szCs w:val="22"/>
        </w:rPr>
        <w:t>intimated</w:t>
      </w:r>
      <w:r w:rsidR="002B514B" w:rsidRPr="003872A1">
        <w:rPr>
          <w:rFonts w:ascii="Tahoma" w:hAnsi="Tahoma" w:cs="Tahoma"/>
          <w:sz w:val="22"/>
          <w:szCs w:val="22"/>
        </w:rPr>
        <w:t xml:space="preserve"> especially for rural libraries. We should be working with ARSL too.</w:t>
      </w:r>
    </w:p>
    <w:p w:rsidR="007D5D7E" w:rsidRPr="003872A1" w:rsidRDefault="007D5D7E" w:rsidP="00932949">
      <w:pPr>
        <w:pStyle w:val="PlainText"/>
        <w:numPr>
          <w:ilvl w:val="0"/>
          <w:numId w:val="11"/>
        </w:numPr>
        <w:rPr>
          <w:rFonts w:ascii="Tahoma" w:hAnsi="Tahoma" w:cs="Tahoma"/>
          <w:sz w:val="22"/>
          <w:szCs w:val="22"/>
        </w:rPr>
      </w:pPr>
      <w:r w:rsidRPr="003872A1">
        <w:rPr>
          <w:rFonts w:ascii="Tahoma" w:hAnsi="Tahoma" w:cs="Tahoma"/>
          <w:sz w:val="22"/>
          <w:szCs w:val="22"/>
        </w:rPr>
        <w:t>We are purely membership driven. It is important for us not to lose that identity. We have working conferences and we are focused on a mission that we don’t want to dilute.</w:t>
      </w:r>
    </w:p>
    <w:p w:rsidR="007D5D7E" w:rsidRPr="003872A1" w:rsidRDefault="007D5D7E" w:rsidP="00932949">
      <w:pPr>
        <w:pStyle w:val="PlainText"/>
        <w:numPr>
          <w:ilvl w:val="0"/>
          <w:numId w:val="11"/>
        </w:numPr>
        <w:rPr>
          <w:rFonts w:ascii="Tahoma" w:hAnsi="Tahoma" w:cs="Tahoma"/>
          <w:sz w:val="22"/>
          <w:szCs w:val="22"/>
        </w:rPr>
      </w:pPr>
      <w:r w:rsidRPr="003872A1">
        <w:rPr>
          <w:rFonts w:ascii="Tahoma" w:hAnsi="Tahoma" w:cs="Tahoma"/>
          <w:sz w:val="22"/>
          <w:szCs w:val="22"/>
        </w:rPr>
        <w:t>We also have a history of serving a small and rural populations that are often not served or connected to ALA.</w:t>
      </w:r>
    </w:p>
    <w:p w:rsidR="003D2CBF" w:rsidRPr="003872A1" w:rsidRDefault="002B514B" w:rsidP="003D2CBF">
      <w:pPr>
        <w:pStyle w:val="PlainText"/>
        <w:numPr>
          <w:ilvl w:val="0"/>
          <w:numId w:val="11"/>
        </w:numPr>
        <w:rPr>
          <w:rFonts w:ascii="Tahoma" w:hAnsi="Tahoma" w:cs="Tahoma"/>
          <w:sz w:val="22"/>
          <w:szCs w:val="22"/>
        </w:rPr>
      </w:pPr>
      <w:r w:rsidRPr="003872A1">
        <w:rPr>
          <w:rFonts w:ascii="Tahoma" w:hAnsi="Tahoma" w:cs="Tahoma"/>
          <w:sz w:val="22"/>
          <w:szCs w:val="22"/>
        </w:rPr>
        <w:t>An advocacy piece could be helpful. We are at risk for state and federal funding cuts. Our concerns are also the future of LSTA funds.</w:t>
      </w:r>
      <w:r w:rsidR="003D2CBF" w:rsidRPr="003872A1">
        <w:rPr>
          <w:rFonts w:ascii="Tahoma" w:hAnsi="Tahoma" w:cs="Tahoma"/>
          <w:sz w:val="22"/>
          <w:szCs w:val="22"/>
        </w:rPr>
        <w:t xml:space="preserve"> We could also use a better marketing message—from all the library groups.</w:t>
      </w:r>
    </w:p>
    <w:p w:rsidR="003D2CBF" w:rsidRPr="003872A1" w:rsidRDefault="003D2CBF" w:rsidP="00932949">
      <w:pPr>
        <w:pStyle w:val="PlainText"/>
        <w:numPr>
          <w:ilvl w:val="0"/>
          <w:numId w:val="11"/>
        </w:numPr>
        <w:rPr>
          <w:rFonts w:ascii="Tahoma" w:hAnsi="Tahoma" w:cs="Tahoma"/>
          <w:sz w:val="22"/>
          <w:szCs w:val="22"/>
        </w:rPr>
      </w:pPr>
      <w:r w:rsidRPr="003872A1">
        <w:rPr>
          <w:rFonts w:ascii="Tahoma" w:hAnsi="Tahoma" w:cs="Tahoma"/>
          <w:sz w:val="22"/>
          <w:szCs w:val="22"/>
        </w:rPr>
        <w:t>Fields indicated that he is trying to push for more depth, programs that appeal to a wider audience and serve more people.</w:t>
      </w:r>
    </w:p>
    <w:p w:rsidR="002B514B" w:rsidRPr="003872A1" w:rsidRDefault="003D2CBF" w:rsidP="00932949">
      <w:pPr>
        <w:pStyle w:val="PlainText"/>
        <w:numPr>
          <w:ilvl w:val="0"/>
          <w:numId w:val="11"/>
        </w:numPr>
        <w:rPr>
          <w:rFonts w:ascii="Tahoma" w:hAnsi="Tahoma" w:cs="Tahoma"/>
          <w:sz w:val="22"/>
          <w:szCs w:val="22"/>
        </w:rPr>
      </w:pPr>
      <w:r w:rsidRPr="003872A1">
        <w:rPr>
          <w:rFonts w:ascii="Tahoma" w:hAnsi="Tahoma" w:cs="Tahoma"/>
          <w:sz w:val="22"/>
          <w:szCs w:val="22"/>
        </w:rPr>
        <w:t>We’d like to connect reading back to the library.</w:t>
      </w:r>
    </w:p>
    <w:p w:rsidR="007D5D7E" w:rsidRPr="003872A1" w:rsidRDefault="007D5D7E" w:rsidP="00CA2BBF">
      <w:pPr>
        <w:pStyle w:val="PlainText"/>
        <w:rPr>
          <w:rFonts w:ascii="Tahoma" w:hAnsi="Tahoma" w:cs="Tahoma"/>
          <w:sz w:val="22"/>
          <w:szCs w:val="22"/>
        </w:rPr>
      </w:pPr>
    </w:p>
    <w:p w:rsidR="007D5D7E" w:rsidRPr="003872A1" w:rsidRDefault="007D5D7E" w:rsidP="00CA2BBF">
      <w:pPr>
        <w:pStyle w:val="PlainText"/>
        <w:rPr>
          <w:rFonts w:ascii="Tahoma" w:hAnsi="Tahoma" w:cs="Tahoma"/>
          <w:sz w:val="22"/>
          <w:szCs w:val="22"/>
        </w:rPr>
      </w:pP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12:30 – 1:00</w:t>
      </w:r>
      <w:r w:rsidRPr="003872A1">
        <w:rPr>
          <w:rFonts w:ascii="Tahoma" w:hAnsi="Tahoma" w:cs="Tahoma"/>
          <w:sz w:val="22"/>
          <w:szCs w:val="22"/>
        </w:rPr>
        <w:tab/>
      </w:r>
      <w:smartTag w:uri="urn:schemas-microsoft-com:office:smarttags" w:element="State">
        <w:smartTag w:uri="urn:schemas-microsoft-com:office:smarttags" w:element="place">
          <w:r w:rsidRPr="003872A1">
            <w:rPr>
              <w:rFonts w:ascii="Tahoma" w:hAnsi="Tahoma" w:cs="Tahoma"/>
              <w:sz w:val="22"/>
              <w:szCs w:val="22"/>
            </w:rPr>
            <w:t>Illinois</w:t>
          </w:r>
        </w:smartTag>
      </w:smartTag>
      <w:r w:rsidRPr="003872A1">
        <w:rPr>
          <w:rFonts w:ascii="Tahoma" w:hAnsi="Tahoma" w:cs="Tahoma"/>
          <w:sz w:val="22"/>
          <w:szCs w:val="22"/>
        </w:rPr>
        <w:t xml:space="preserve"> library system membership discussion/update – Sheri Daun Bedford</w:t>
      </w:r>
    </w:p>
    <w:p w:rsidR="003872A1" w:rsidRPr="003872A1" w:rsidRDefault="003872A1" w:rsidP="00C042B5">
      <w:pPr>
        <w:pStyle w:val="PlainText"/>
        <w:numPr>
          <w:ilvl w:val="0"/>
          <w:numId w:val="12"/>
        </w:numPr>
        <w:rPr>
          <w:rFonts w:ascii="Tahoma" w:hAnsi="Tahoma" w:cs="Tahoma"/>
          <w:sz w:val="22"/>
          <w:szCs w:val="22"/>
        </w:rPr>
      </w:pPr>
      <w:r w:rsidRPr="003872A1">
        <w:rPr>
          <w:rFonts w:ascii="Tahoma" w:hAnsi="Tahoma" w:cs="Tahoma"/>
          <w:sz w:val="22"/>
          <w:szCs w:val="22"/>
        </w:rPr>
        <w:t xml:space="preserve">Some of the larger regional library systems are being reorganized in </w:t>
      </w:r>
      <w:smartTag w:uri="urn:schemas-microsoft-com:office:smarttags" w:element="State">
        <w:smartTag w:uri="urn:schemas-microsoft-com:office:smarttags" w:element="place">
          <w:r w:rsidRPr="003872A1">
            <w:rPr>
              <w:rFonts w:ascii="Tahoma" w:hAnsi="Tahoma" w:cs="Tahoma"/>
              <w:sz w:val="22"/>
              <w:szCs w:val="22"/>
            </w:rPr>
            <w:t>Illinois</w:t>
          </w:r>
        </w:smartTag>
      </w:smartTag>
      <w:r w:rsidRPr="003872A1">
        <w:rPr>
          <w:rFonts w:ascii="Tahoma" w:hAnsi="Tahoma" w:cs="Tahoma"/>
          <w:sz w:val="22"/>
          <w:szCs w:val="22"/>
        </w:rPr>
        <w:t xml:space="preserve">. This affects MLS—one of the largest consortiums as well as a few others. One is going to be called RAILS. The Illinois Library Association sponsors the Iread program so the State of Illinois/State Library won’t be joining CSLP as a whole state. However, there are systems who have been a member of CSLP and want to continue, no matter how they are organized. </w:t>
      </w:r>
      <w:smartTag w:uri="urn:schemas-microsoft-com:office:smarttags" w:element="City">
        <w:smartTag w:uri="urn:schemas-microsoft-com:office:smarttags" w:element="place">
          <w:r w:rsidRPr="003872A1">
            <w:rPr>
              <w:rFonts w:ascii="Tahoma" w:hAnsi="Tahoma" w:cs="Tahoma"/>
              <w:sz w:val="22"/>
              <w:szCs w:val="22"/>
            </w:rPr>
            <w:t>Bedford</w:t>
          </w:r>
        </w:smartTag>
      </w:smartTag>
      <w:r w:rsidRPr="003872A1">
        <w:rPr>
          <w:rFonts w:ascii="Tahoma" w:hAnsi="Tahoma" w:cs="Tahoma"/>
          <w:sz w:val="22"/>
          <w:szCs w:val="22"/>
        </w:rPr>
        <w:t xml:space="preserve"> is willing to continue to coordinate on behalf of her system and others that want to join or be a part of CSLP.</w:t>
      </w:r>
      <w:r w:rsidR="00C042B5">
        <w:rPr>
          <w:rFonts w:ascii="Tahoma" w:hAnsi="Tahoma" w:cs="Tahoma"/>
          <w:sz w:val="22"/>
          <w:szCs w:val="22"/>
        </w:rPr>
        <w:t xml:space="preserve"> With </w:t>
      </w:r>
      <w:r w:rsidRPr="003872A1">
        <w:rPr>
          <w:rFonts w:ascii="Tahoma" w:hAnsi="Tahoma" w:cs="Tahoma"/>
          <w:sz w:val="22"/>
          <w:szCs w:val="22"/>
        </w:rPr>
        <w:t>leadership is up in the air and she does not know when it all might settle.</w:t>
      </w:r>
    </w:p>
    <w:p w:rsidR="003872A1" w:rsidRPr="003872A1" w:rsidRDefault="003872A1" w:rsidP="00C042B5">
      <w:pPr>
        <w:pStyle w:val="PlainText"/>
        <w:numPr>
          <w:ilvl w:val="0"/>
          <w:numId w:val="12"/>
        </w:numPr>
        <w:rPr>
          <w:rFonts w:ascii="Tahoma" w:hAnsi="Tahoma" w:cs="Tahoma"/>
          <w:sz w:val="22"/>
          <w:szCs w:val="22"/>
        </w:rPr>
      </w:pPr>
      <w:r w:rsidRPr="003872A1">
        <w:rPr>
          <w:rFonts w:ascii="Tahoma" w:hAnsi="Tahoma" w:cs="Tahoma"/>
          <w:sz w:val="22"/>
          <w:szCs w:val="22"/>
        </w:rPr>
        <w:t xml:space="preserve">There was discussion that CSLP wants to continue our partnership with </w:t>
      </w:r>
      <w:smartTag w:uri="urn:schemas-microsoft-com:office:smarttags" w:element="State">
        <w:smartTag w:uri="urn:schemas-microsoft-com:office:smarttags" w:element="place">
          <w:r w:rsidRPr="003872A1">
            <w:rPr>
              <w:rFonts w:ascii="Tahoma" w:hAnsi="Tahoma" w:cs="Tahoma"/>
              <w:sz w:val="22"/>
              <w:szCs w:val="22"/>
            </w:rPr>
            <w:t>Illinois</w:t>
          </w:r>
        </w:smartTag>
      </w:smartTag>
      <w:r w:rsidRPr="003872A1">
        <w:rPr>
          <w:rFonts w:ascii="Tahoma" w:hAnsi="Tahoma" w:cs="Tahoma"/>
          <w:sz w:val="22"/>
          <w:szCs w:val="22"/>
        </w:rPr>
        <w:t xml:space="preserve"> and not penalize them as things are restructured.</w:t>
      </w:r>
    </w:p>
    <w:p w:rsidR="003872A1" w:rsidRDefault="003872A1" w:rsidP="00C042B5">
      <w:pPr>
        <w:pStyle w:val="PlainText"/>
        <w:numPr>
          <w:ilvl w:val="0"/>
          <w:numId w:val="12"/>
        </w:numPr>
        <w:rPr>
          <w:rFonts w:ascii="Tahoma" w:hAnsi="Tahoma" w:cs="Tahoma"/>
          <w:sz w:val="22"/>
          <w:szCs w:val="22"/>
        </w:rPr>
      </w:pPr>
      <w:r>
        <w:rPr>
          <w:rFonts w:ascii="Tahoma" w:hAnsi="Tahoma" w:cs="Tahoma"/>
          <w:sz w:val="22"/>
          <w:szCs w:val="22"/>
        </w:rPr>
        <w:t>There was a motion</w:t>
      </w:r>
      <w:r w:rsidR="00C042B5">
        <w:rPr>
          <w:rFonts w:ascii="Tahoma" w:hAnsi="Tahoma" w:cs="Tahoma"/>
          <w:sz w:val="22"/>
          <w:szCs w:val="22"/>
        </w:rPr>
        <w:t xml:space="preserve"> by Sherif</w:t>
      </w:r>
      <w:r>
        <w:rPr>
          <w:rFonts w:ascii="Tahoma" w:hAnsi="Tahoma" w:cs="Tahoma"/>
          <w:sz w:val="22"/>
          <w:szCs w:val="22"/>
        </w:rPr>
        <w:t xml:space="preserve"> to offer </w:t>
      </w:r>
      <w:r w:rsidRPr="003872A1">
        <w:rPr>
          <w:rFonts w:ascii="Tahoma" w:hAnsi="Tahoma" w:cs="Tahoma"/>
          <w:sz w:val="22"/>
          <w:szCs w:val="22"/>
        </w:rPr>
        <w:t xml:space="preserve">individual </w:t>
      </w:r>
      <w:smartTag w:uri="urn:schemas-microsoft-com:office:smarttags" w:element="State">
        <w:smartTag w:uri="urn:schemas-microsoft-com:office:smarttags" w:element="place">
          <w:r w:rsidRPr="003872A1">
            <w:rPr>
              <w:rFonts w:ascii="Tahoma" w:hAnsi="Tahoma" w:cs="Tahoma"/>
              <w:sz w:val="22"/>
              <w:szCs w:val="22"/>
            </w:rPr>
            <w:t>Illinois</w:t>
          </w:r>
        </w:smartTag>
      </w:smartTag>
      <w:r w:rsidRPr="003872A1">
        <w:rPr>
          <w:rFonts w:ascii="Tahoma" w:hAnsi="Tahoma" w:cs="Tahoma"/>
          <w:sz w:val="22"/>
          <w:szCs w:val="22"/>
        </w:rPr>
        <w:t xml:space="preserve"> libraries memberships in CSLP for a 2 year trial period as non voting members with Sheri Daun Bedford as the contact for anyone who is not currently a member of CSLP. They will pay $20 receive all benefits of membership except voting.</w:t>
      </w:r>
      <w:r w:rsidR="00C042B5">
        <w:rPr>
          <w:rFonts w:ascii="Tahoma" w:hAnsi="Tahoma" w:cs="Tahoma"/>
          <w:sz w:val="22"/>
          <w:szCs w:val="22"/>
        </w:rPr>
        <w:t xml:space="preserve"> A second was made by Yother.</w:t>
      </w:r>
    </w:p>
    <w:p w:rsidR="003872A1" w:rsidRDefault="003872A1" w:rsidP="00C042B5">
      <w:pPr>
        <w:pStyle w:val="PlainText"/>
        <w:numPr>
          <w:ilvl w:val="0"/>
          <w:numId w:val="12"/>
        </w:numPr>
        <w:rPr>
          <w:rFonts w:ascii="Tahoma" w:hAnsi="Tahoma" w:cs="Tahoma"/>
          <w:sz w:val="22"/>
          <w:szCs w:val="22"/>
        </w:rPr>
      </w:pPr>
      <w:r>
        <w:rPr>
          <w:rFonts w:ascii="Tahoma" w:hAnsi="Tahoma" w:cs="Tahoma"/>
          <w:sz w:val="22"/>
          <w:szCs w:val="22"/>
        </w:rPr>
        <w:t>There was discussion that a</w:t>
      </w:r>
      <w:r w:rsidRPr="003872A1">
        <w:rPr>
          <w:rFonts w:ascii="Tahoma" w:hAnsi="Tahoma" w:cs="Tahoma"/>
          <w:sz w:val="22"/>
          <w:szCs w:val="22"/>
        </w:rPr>
        <w:t>bout offering nonvoting membership benefits to all the MLS-NSLS libraries who have been a part of CSLP in the past, even if they become a new system.</w:t>
      </w:r>
    </w:p>
    <w:p w:rsidR="003872A1" w:rsidRPr="003872A1" w:rsidRDefault="003872A1" w:rsidP="00C042B5">
      <w:pPr>
        <w:pStyle w:val="PlainText"/>
        <w:numPr>
          <w:ilvl w:val="0"/>
          <w:numId w:val="12"/>
        </w:numPr>
        <w:rPr>
          <w:rFonts w:ascii="Tahoma" w:hAnsi="Tahoma" w:cs="Tahoma"/>
          <w:sz w:val="22"/>
          <w:szCs w:val="22"/>
        </w:rPr>
      </w:pPr>
      <w:r w:rsidRPr="003872A1">
        <w:rPr>
          <w:rFonts w:ascii="Tahoma" w:hAnsi="Tahoma" w:cs="Tahoma"/>
          <w:sz w:val="22"/>
          <w:szCs w:val="22"/>
        </w:rPr>
        <w:t xml:space="preserve">Martha Shinners had said that we can say they were "grandfathered in" if any other states balk about the arrangement. It is a trial period and the discussions were all about how it behooves us to allow any </w:t>
      </w:r>
      <w:smartTag w:uri="urn:schemas-microsoft-com:office:smarttags" w:element="State">
        <w:smartTag w:uri="urn:schemas-microsoft-com:office:smarttags" w:element="place">
          <w:r w:rsidRPr="003872A1">
            <w:rPr>
              <w:rFonts w:ascii="Tahoma" w:hAnsi="Tahoma" w:cs="Tahoma"/>
              <w:sz w:val="22"/>
              <w:szCs w:val="22"/>
            </w:rPr>
            <w:t>Illinois</w:t>
          </w:r>
        </w:smartTag>
      </w:smartTag>
      <w:r w:rsidRPr="003872A1">
        <w:rPr>
          <w:rFonts w:ascii="Tahoma" w:hAnsi="Tahoma" w:cs="Tahoma"/>
          <w:sz w:val="22"/>
          <w:szCs w:val="22"/>
        </w:rPr>
        <w:t xml:space="preserve"> library in</w:t>
      </w:r>
      <w:r w:rsidR="00C042B5">
        <w:rPr>
          <w:rFonts w:ascii="Tahoma" w:hAnsi="Tahoma" w:cs="Tahoma"/>
          <w:sz w:val="22"/>
          <w:szCs w:val="22"/>
        </w:rPr>
        <w:t>.</w:t>
      </w:r>
    </w:p>
    <w:p w:rsidR="00C042B5" w:rsidRDefault="00C042B5" w:rsidP="00C042B5">
      <w:pPr>
        <w:pStyle w:val="PlainText"/>
        <w:numPr>
          <w:ilvl w:val="0"/>
          <w:numId w:val="12"/>
        </w:numPr>
        <w:rPr>
          <w:rFonts w:ascii="Tahoma" w:hAnsi="Tahoma" w:cs="Tahoma"/>
          <w:sz w:val="22"/>
          <w:szCs w:val="22"/>
        </w:rPr>
      </w:pPr>
      <w:r>
        <w:rPr>
          <w:rFonts w:ascii="Tahoma" w:hAnsi="Tahoma" w:cs="Tahoma"/>
          <w:sz w:val="22"/>
          <w:szCs w:val="22"/>
        </w:rPr>
        <w:t>In the motion, Sherif clarified whether “I</w:t>
      </w:r>
      <w:r w:rsidR="005A3852" w:rsidRPr="003872A1">
        <w:rPr>
          <w:rFonts w:ascii="Tahoma" w:hAnsi="Tahoma" w:cs="Tahoma"/>
          <w:sz w:val="22"/>
          <w:szCs w:val="22"/>
        </w:rPr>
        <w:t xml:space="preserve">s it for the former libraries or is it for both former and new." The Board said it was yes for any </w:t>
      </w:r>
      <w:smartTag w:uri="urn:schemas-microsoft-com:office:smarttags" w:element="place">
        <w:smartTag w:uri="urn:schemas-microsoft-com:office:smarttags" w:element="State">
          <w:r w:rsidR="005A3852" w:rsidRPr="003872A1">
            <w:rPr>
              <w:rFonts w:ascii="Tahoma" w:hAnsi="Tahoma" w:cs="Tahoma"/>
              <w:sz w:val="22"/>
              <w:szCs w:val="22"/>
            </w:rPr>
            <w:t>Illinois</w:t>
          </w:r>
        </w:smartTag>
      </w:smartTag>
      <w:r>
        <w:rPr>
          <w:rFonts w:ascii="Tahoma" w:hAnsi="Tahoma" w:cs="Tahoma"/>
          <w:sz w:val="22"/>
          <w:szCs w:val="22"/>
        </w:rPr>
        <w:t xml:space="preserve"> library. </w:t>
      </w:r>
    </w:p>
    <w:p w:rsidR="00C042B5" w:rsidRDefault="00C042B5" w:rsidP="00C042B5">
      <w:pPr>
        <w:pStyle w:val="PlainText"/>
        <w:numPr>
          <w:ilvl w:val="0"/>
          <w:numId w:val="12"/>
        </w:numPr>
        <w:rPr>
          <w:rFonts w:ascii="Tahoma" w:hAnsi="Tahoma" w:cs="Tahoma"/>
          <w:sz w:val="22"/>
          <w:szCs w:val="22"/>
        </w:rPr>
      </w:pPr>
      <w:r>
        <w:rPr>
          <w:rFonts w:ascii="Tahoma" w:hAnsi="Tahoma" w:cs="Tahoma"/>
          <w:sz w:val="22"/>
          <w:szCs w:val="22"/>
        </w:rPr>
        <w:t>More discussion. Yother indicated that it was a</w:t>
      </w:r>
      <w:r w:rsidR="005A3852" w:rsidRPr="003872A1">
        <w:rPr>
          <w:rFonts w:ascii="Tahoma" w:hAnsi="Tahoma" w:cs="Tahoma"/>
          <w:sz w:val="22"/>
          <w:szCs w:val="22"/>
        </w:rPr>
        <w:t>ny library no</w:t>
      </w:r>
      <w:r>
        <w:rPr>
          <w:rFonts w:ascii="Tahoma" w:hAnsi="Tahoma" w:cs="Tahoma"/>
          <w:sz w:val="22"/>
          <w:szCs w:val="22"/>
        </w:rPr>
        <w:t>t currently paying dues.</w:t>
      </w:r>
    </w:p>
    <w:p w:rsidR="00C042B5" w:rsidRDefault="00C042B5" w:rsidP="00C042B5">
      <w:pPr>
        <w:pStyle w:val="PlainText"/>
        <w:numPr>
          <w:ilvl w:val="0"/>
          <w:numId w:val="12"/>
        </w:numPr>
        <w:rPr>
          <w:rFonts w:ascii="Tahoma" w:hAnsi="Tahoma" w:cs="Tahoma"/>
          <w:sz w:val="22"/>
          <w:szCs w:val="22"/>
        </w:rPr>
      </w:pPr>
      <w:r>
        <w:rPr>
          <w:rFonts w:ascii="Tahoma" w:hAnsi="Tahoma" w:cs="Tahoma"/>
          <w:sz w:val="22"/>
          <w:szCs w:val="22"/>
        </w:rPr>
        <w:t>The motion was specified by Drevo to any libr</w:t>
      </w:r>
      <w:r w:rsidR="005A3852" w:rsidRPr="003872A1">
        <w:rPr>
          <w:rFonts w:ascii="Tahoma" w:hAnsi="Tahoma" w:cs="Tahoma"/>
          <w:sz w:val="22"/>
          <w:szCs w:val="22"/>
        </w:rPr>
        <w:t>ary who is not currently a CSLP member for the next 2</w:t>
      </w:r>
      <w:r>
        <w:rPr>
          <w:rFonts w:ascii="Tahoma" w:hAnsi="Tahoma" w:cs="Tahoma"/>
          <w:sz w:val="22"/>
          <w:szCs w:val="22"/>
        </w:rPr>
        <w:t xml:space="preserve"> </w:t>
      </w:r>
      <w:r w:rsidR="005A3852" w:rsidRPr="003872A1">
        <w:rPr>
          <w:rFonts w:ascii="Tahoma" w:hAnsi="Tahoma" w:cs="Tahoma"/>
          <w:sz w:val="22"/>
          <w:szCs w:val="22"/>
        </w:rPr>
        <w:t>years can be a member of CSLP for $20 each and will have all the benefits of membership except voting.</w:t>
      </w:r>
    </w:p>
    <w:p w:rsidR="00C042B5" w:rsidRDefault="00C042B5" w:rsidP="00C042B5">
      <w:pPr>
        <w:pStyle w:val="PlainText"/>
        <w:numPr>
          <w:ilvl w:val="0"/>
          <w:numId w:val="12"/>
        </w:numPr>
        <w:rPr>
          <w:rFonts w:ascii="Tahoma" w:hAnsi="Tahoma" w:cs="Tahoma"/>
          <w:sz w:val="22"/>
          <w:szCs w:val="22"/>
        </w:rPr>
      </w:pPr>
      <w:r>
        <w:rPr>
          <w:rFonts w:ascii="Tahoma" w:hAnsi="Tahoma" w:cs="Tahoma"/>
          <w:sz w:val="22"/>
          <w:szCs w:val="22"/>
        </w:rPr>
        <w:t xml:space="preserve">Sherif commented that we can offer this because it is a </w:t>
      </w:r>
      <w:r w:rsidR="005A3852" w:rsidRPr="003872A1">
        <w:rPr>
          <w:rFonts w:ascii="Tahoma" w:hAnsi="Tahoma" w:cs="Tahoma"/>
          <w:sz w:val="22"/>
          <w:szCs w:val="22"/>
        </w:rPr>
        <w:t xml:space="preserve">time of flux for them then later on after two years, they will likely have </w:t>
      </w:r>
      <w:r>
        <w:rPr>
          <w:rFonts w:ascii="Tahoma" w:hAnsi="Tahoma" w:cs="Tahoma"/>
          <w:sz w:val="22"/>
          <w:szCs w:val="22"/>
        </w:rPr>
        <w:t>themselves</w:t>
      </w:r>
      <w:r w:rsidR="005A3852" w:rsidRPr="003872A1">
        <w:rPr>
          <w:rFonts w:ascii="Tahoma" w:hAnsi="Tahoma" w:cs="Tahoma"/>
          <w:sz w:val="22"/>
          <w:szCs w:val="22"/>
        </w:rPr>
        <w:t xml:space="preserve"> organized.</w:t>
      </w:r>
    </w:p>
    <w:p w:rsidR="00C042B5" w:rsidRDefault="005A3852" w:rsidP="00C042B5">
      <w:pPr>
        <w:pStyle w:val="PlainText"/>
        <w:numPr>
          <w:ilvl w:val="0"/>
          <w:numId w:val="12"/>
        </w:numPr>
        <w:rPr>
          <w:rFonts w:ascii="Tahoma" w:hAnsi="Tahoma" w:cs="Tahoma"/>
          <w:sz w:val="22"/>
          <w:szCs w:val="22"/>
        </w:rPr>
      </w:pPr>
      <w:r w:rsidRPr="003872A1">
        <w:rPr>
          <w:rFonts w:ascii="Tahoma" w:hAnsi="Tahoma" w:cs="Tahoma"/>
          <w:sz w:val="22"/>
          <w:szCs w:val="22"/>
        </w:rPr>
        <w:t>The board passed the motion.</w:t>
      </w:r>
    </w:p>
    <w:p w:rsidR="00C042B5" w:rsidRDefault="00C042B5" w:rsidP="00CA2BBF">
      <w:pPr>
        <w:pStyle w:val="PlainText"/>
        <w:rPr>
          <w:rFonts w:ascii="Tahoma" w:hAnsi="Tahoma" w:cs="Tahoma"/>
          <w:sz w:val="22"/>
          <w:szCs w:val="22"/>
        </w:rPr>
      </w:pP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1:00 – 2:00</w:t>
      </w:r>
      <w:r w:rsidRPr="003872A1">
        <w:rPr>
          <w:rFonts w:ascii="Tahoma" w:hAnsi="Tahoma" w:cs="Tahoma"/>
          <w:sz w:val="22"/>
          <w:szCs w:val="22"/>
        </w:rPr>
        <w:tab/>
        <w:t xml:space="preserve">"Administrative Services update/Annual meeting updates – Karen Day </w:t>
      </w:r>
    </w:p>
    <w:p w:rsidR="000D0195" w:rsidRDefault="000D0195" w:rsidP="0086381E">
      <w:pPr>
        <w:pStyle w:val="PlainText"/>
        <w:numPr>
          <w:ilvl w:val="0"/>
          <w:numId w:val="13"/>
        </w:numPr>
        <w:rPr>
          <w:rFonts w:ascii="Tahoma" w:hAnsi="Tahoma" w:cs="Tahoma"/>
          <w:sz w:val="22"/>
          <w:szCs w:val="22"/>
        </w:rPr>
      </w:pPr>
      <w:r>
        <w:rPr>
          <w:rFonts w:ascii="Tahoma" w:hAnsi="Tahoma" w:cs="Tahoma"/>
          <w:sz w:val="22"/>
          <w:szCs w:val="22"/>
        </w:rPr>
        <w:t>Day made sure new members had the administrative items: calling cards etc.</w:t>
      </w:r>
    </w:p>
    <w:p w:rsidR="00377962" w:rsidRDefault="00377962" w:rsidP="0086381E">
      <w:pPr>
        <w:pStyle w:val="PlainText"/>
        <w:numPr>
          <w:ilvl w:val="0"/>
          <w:numId w:val="13"/>
        </w:num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rPr>
            <w:t>Santos</w:t>
          </w:r>
        </w:smartTag>
      </w:smartTag>
      <w:r>
        <w:rPr>
          <w:rFonts w:ascii="Tahoma" w:hAnsi="Tahoma" w:cs="Tahoma"/>
          <w:sz w:val="22"/>
          <w:szCs w:val="22"/>
        </w:rPr>
        <w:t xml:space="preserve"> will send all minutes from past meetings to Day. Voice files are </w:t>
      </w:r>
    </w:p>
    <w:p w:rsidR="0086381E" w:rsidRDefault="0086381E" w:rsidP="0086381E">
      <w:pPr>
        <w:pStyle w:val="PlainText"/>
        <w:numPr>
          <w:ilvl w:val="0"/>
          <w:numId w:val="13"/>
        </w:numPr>
        <w:rPr>
          <w:rFonts w:ascii="Tahoma" w:hAnsi="Tahoma" w:cs="Tahoma"/>
          <w:sz w:val="22"/>
          <w:szCs w:val="22"/>
        </w:rPr>
      </w:pPr>
      <w:r>
        <w:rPr>
          <w:rFonts w:ascii="Tahoma" w:hAnsi="Tahoma" w:cs="Tahoma"/>
          <w:sz w:val="22"/>
          <w:szCs w:val="22"/>
        </w:rPr>
        <w:lastRenderedPageBreak/>
        <w:t>There will be a need to have a conference call to discuss the other issues that have come from these discussions. A doodle poll will be sent.</w:t>
      </w:r>
    </w:p>
    <w:p w:rsidR="0086381E" w:rsidRDefault="0086381E" w:rsidP="0086381E">
      <w:pPr>
        <w:pStyle w:val="PlainText"/>
        <w:numPr>
          <w:ilvl w:val="0"/>
          <w:numId w:val="13"/>
        </w:numPr>
        <w:rPr>
          <w:rFonts w:ascii="Tahoma" w:hAnsi="Tahoma" w:cs="Tahoma"/>
          <w:sz w:val="22"/>
          <w:szCs w:val="22"/>
        </w:rPr>
      </w:pPr>
      <w:r>
        <w:rPr>
          <w:rFonts w:ascii="Tahoma" w:hAnsi="Tahoma" w:cs="Tahoma"/>
          <w:sz w:val="22"/>
          <w:szCs w:val="22"/>
        </w:rPr>
        <w:t>Minutes will also be sent. Votes will need to be taken.</w:t>
      </w:r>
    </w:p>
    <w:p w:rsidR="00377962" w:rsidRDefault="00377962" w:rsidP="0086381E">
      <w:pPr>
        <w:pStyle w:val="PlainText"/>
        <w:numPr>
          <w:ilvl w:val="0"/>
          <w:numId w:val="13"/>
        </w:numPr>
        <w:rPr>
          <w:rFonts w:ascii="Tahoma" w:hAnsi="Tahoma" w:cs="Tahoma"/>
          <w:sz w:val="22"/>
          <w:szCs w:val="22"/>
        </w:rPr>
      </w:pPr>
      <w:r>
        <w:rPr>
          <w:rFonts w:ascii="Tahoma" w:hAnsi="Tahoma" w:cs="Tahoma"/>
          <w:sz w:val="22"/>
          <w:szCs w:val="22"/>
        </w:rPr>
        <w:t>Lists will be switched over to the new list serv lists.</w:t>
      </w:r>
    </w:p>
    <w:p w:rsidR="00377962" w:rsidRDefault="00377962" w:rsidP="0086381E">
      <w:pPr>
        <w:pStyle w:val="PlainText"/>
        <w:numPr>
          <w:ilvl w:val="0"/>
          <w:numId w:val="13"/>
        </w:numPr>
        <w:rPr>
          <w:rFonts w:ascii="Tahoma" w:hAnsi="Tahoma" w:cs="Tahoma"/>
          <w:sz w:val="22"/>
          <w:szCs w:val="22"/>
        </w:rPr>
      </w:pPr>
      <w:r>
        <w:rPr>
          <w:rFonts w:ascii="Tahoma" w:hAnsi="Tahoma" w:cs="Tahoma"/>
          <w:sz w:val="22"/>
          <w:szCs w:val="22"/>
        </w:rPr>
        <w:t>Back up files on your flash drive.</w:t>
      </w:r>
    </w:p>
    <w:p w:rsidR="00377962" w:rsidRDefault="00377962" w:rsidP="0086381E">
      <w:pPr>
        <w:pStyle w:val="PlainText"/>
        <w:numPr>
          <w:ilvl w:val="0"/>
          <w:numId w:val="13"/>
        </w:numPr>
        <w:rPr>
          <w:rFonts w:ascii="Tahoma" w:hAnsi="Tahoma" w:cs="Tahoma"/>
          <w:sz w:val="22"/>
          <w:szCs w:val="22"/>
        </w:rPr>
      </w:pPr>
      <w:smartTag w:uri="urn:schemas-microsoft-com:office:smarttags" w:element="State">
        <w:smartTag w:uri="urn:schemas-microsoft-com:office:smarttags" w:element="place">
          <w:r>
            <w:rPr>
              <w:rFonts w:ascii="Tahoma" w:hAnsi="Tahoma" w:cs="Tahoma"/>
              <w:sz w:val="22"/>
              <w:szCs w:val="22"/>
            </w:rPr>
            <w:t>Texas</w:t>
          </w:r>
        </w:smartTag>
      </w:smartTag>
      <w:r>
        <w:rPr>
          <w:rFonts w:ascii="Tahoma" w:hAnsi="Tahoma" w:cs="Tahoma"/>
          <w:sz w:val="22"/>
          <w:szCs w:val="22"/>
        </w:rPr>
        <w:t xml:space="preserve"> is interested in becoming a member of CSLP. We’ll meet with them at ARSL. They will join us in Hershey.</w:t>
      </w:r>
    </w:p>
    <w:p w:rsidR="006730BE" w:rsidRDefault="006730BE" w:rsidP="0086381E">
      <w:pPr>
        <w:pStyle w:val="PlainText"/>
        <w:numPr>
          <w:ilvl w:val="0"/>
          <w:numId w:val="13"/>
        </w:numPr>
        <w:rPr>
          <w:rFonts w:ascii="Tahoma" w:hAnsi="Tahoma" w:cs="Tahoma"/>
          <w:sz w:val="22"/>
          <w:szCs w:val="22"/>
        </w:rPr>
      </w:pPr>
      <w:r>
        <w:rPr>
          <w:rFonts w:ascii="Tahoma" w:hAnsi="Tahoma" w:cs="Tahoma"/>
          <w:sz w:val="22"/>
          <w:szCs w:val="22"/>
        </w:rPr>
        <w:t>Day is working on our next annual meeting in Hershey (T-W-R not W-R-F).</w:t>
      </w:r>
    </w:p>
    <w:p w:rsidR="006730BE" w:rsidRDefault="006730BE" w:rsidP="0086381E">
      <w:pPr>
        <w:pStyle w:val="PlainText"/>
        <w:numPr>
          <w:ilvl w:val="0"/>
          <w:numId w:val="13"/>
        </w:numPr>
        <w:rPr>
          <w:rFonts w:ascii="Tahoma" w:hAnsi="Tahoma" w:cs="Tahoma"/>
          <w:sz w:val="22"/>
          <w:szCs w:val="22"/>
        </w:rPr>
      </w:pPr>
      <w:r>
        <w:rPr>
          <w:rFonts w:ascii="Tahoma" w:hAnsi="Tahoma" w:cs="Tahoma"/>
          <w:sz w:val="22"/>
          <w:szCs w:val="22"/>
        </w:rPr>
        <w:t xml:space="preserve">The Emory Hotel in </w:t>
      </w:r>
      <w:smartTag w:uri="urn:schemas-microsoft-com:office:smarttags" w:element="City">
        <w:smartTag w:uri="urn:schemas-microsoft-com:office:smarttags" w:element="place">
          <w:r>
            <w:rPr>
              <w:rFonts w:ascii="Tahoma" w:hAnsi="Tahoma" w:cs="Tahoma"/>
              <w:sz w:val="22"/>
              <w:szCs w:val="22"/>
            </w:rPr>
            <w:t>Atlanta</w:t>
          </w:r>
        </w:smartTag>
      </w:smartTag>
      <w:r>
        <w:rPr>
          <w:rFonts w:ascii="Tahoma" w:hAnsi="Tahoma" w:cs="Tahoma"/>
          <w:sz w:val="22"/>
          <w:szCs w:val="22"/>
        </w:rPr>
        <w:t xml:space="preserve"> (where ALSC was) will be where we are in 2013.</w:t>
      </w:r>
      <w:r w:rsidR="00F21D1F">
        <w:rPr>
          <w:rFonts w:ascii="Tahoma" w:hAnsi="Tahoma" w:cs="Tahoma"/>
          <w:sz w:val="22"/>
          <w:szCs w:val="22"/>
        </w:rPr>
        <w:t xml:space="preserve"> We are looking at </w:t>
      </w:r>
      <w:smartTag w:uri="urn:schemas-microsoft-com:office:smarttags" w:element="State">
        <w:smartTag w:uri="urn:schemas-microsoft-com:office:smarttags" w:element="place">
          <w:r w:rsidR="00F21D1F">
            <w:rPr>
              <w:rFonts w:ascii="Tahoma" w:hAnsi="Tahoma" w:cs="Tahoma"/>
              <w:sz w:val="22"/>
              <w:szCs w:val="22"/>
            </w:rPr>
            <w:t>Mississippi</w:t>
          </w:r>
        </w:smartTag>
      </w:smartTag>
      <w:r w:rsidR="00F21D1F">
        <w:rPr>
          <w:rFonts w:ascii="Tahoma" w:hAnsi="Tahoma" w:cs="Tahoma"/>
          <w:sz w:val="22"/>
          <w:szCs w:val="22"/>
        </w:rPr>
        <w:t xml:space="preserve"> and Kathy Buntin for 2014.</w:t>
      </w:r>
    </w:p>
    <w:p w:rsidR="00CA2BBF" w:rsidRPr="003872A1" w:rsidRDefault="00CA2BBF" w:rsidP="00CA2BBF">
      <w:pPr>
        <w:pStyle w:val="PlainText"/>
        <w:rPr>
          <w:rFonts w:ascii="Tahoma" w:hAnsi="Tahoma" w:cs="Tahoma"/>
          <w:sz w:val="22"/>
          <w:szCs w:val="22"/>
        </w:rPr>
      </w:pPr>
    </w:p>
    <w:p w:rsidR="00CA2BBF" w:rsidRPr="003872A1" w:rsidRDefault="00CA2BBF" w:rsidP="00CA2BBF">
      <w:pPr>
        <w:pStyle w:val="PlainText"/>
        <w:rPr>
          <w:rFonts w:ascii="Tahoma" w:hAnsi="Tahoma" w:cs="Tahoma"/>
          <w:sz w:val="22"/>
          <w:szCs w:val="22"/>
        </w:rPr>
      </w:pPr>
    </w:p>
    <w:p w:rsidR="00CA2BBF" w:rsidRPr="0056404D" w:rsidRDefault="00CA2BBF" w:rsidP="00CA2BBF">
      <w:pPr>
        <w:pStyle w:val="PlainText"/>
        <w:rPr>
          <w:rFonts w:ascii="Tahoma" w:hAnsi="Tahoma" w:cs="Tahoma"/>
          <w:sz w:val="22"/>
          <w:szCs w:val="22"/>
          <w:u w:val="single"/>
        </w:rPr>
      </w:pPr>
      <w:r w:rsidRPr="0056404D">
        <w:rPr>
          <w:rFonts w:ascii="Tahoma" w:hAnsi="Tahoma" w:cs="Tahoma"/>
          <w:sz w:val="22"/>
          <w:szCs w:val="22"/>
          <w:u w:val="single"/>
        </w:rPr>
        <w:t>Scheduled Future CSLP Executive Board Meetings:</w:t>
      </w: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November 7 – conference call</w:t>
      </w: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January 9 – conference call</w:t>
      </w: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March 5 – conference call</w:t>
      </w:r>
    </w:p>
    <w:p w:rsidR="005A623A" w:rsidRDefault="00CA2BBF" w:rsidP="00CA2BBF">
      <w:pPr>
        <w:pStyle w:val="PlainText"/>
        <w:rPr>
          <w:rFonts w:ascii="Tahoma" w:hAnsi="Tahoma" w:cs="Tahoma"/>
          <w:sz w:val="22"/>
          <w:szCs w:val="22"/>
        </w:rPr>
      </w:pPr>
      <w:r w:rsidRPr="003872A1">
        <w:rPr>
          <w:rFonts w:ascii="Tahoma" w:hAnsi="Tahoma" w:cs="Tahoma"/>
          <w:sz w:val="22"/>
          <w:szCs w:val="22"/>
        </w:rPr>
        <w:t xml:space="preserve">April 9 or 10 – Face-to-Face in </w:t>
      </w:r>
      <w:smartTag w:uri="urn:schemas-microsoft-com:office:smarttags" w:element="City">
        <w:r w:rsidRPr="003872A1">
          <w:rPr>
            <w:rFonts w:ascii="Tahoma" w:hAnsi="Tahoma" w:cs="Tahoma"/>
            <w:sz w:val="22"/>
            <w:szCs w:val="22"/>
          </w:rPr>
          <w:t>Hershey</w:t>
        </w:r>
      </w:smartTag>
      <w:r w:rsidRPr="003872A1">
        <w:rPr>
          <w:rFonts w:ascii="Tahoma" w:hAnsi="Tahoma" w:cs="Tahoma"/>
          <w:sz w:val="22"/>
          <w:szCs w:val="22"/>
        </w:rPr>
        <w:t xml:space="preserve">, </w:t>
      </w:r>
      <w:smartTag w:uri="urn:schemas-microsoft-com:office:smarttags" w:element="State">
        <w:r w:rsidRPr="003872A1">
          <w:rPr>
            <w:rFonts w:ascii="Tahoma" w:hAnsi="Tahoma" w:cs="Tahoma"/>
            <w:sz w:val="22"/>
            <w:szCs w:val="22"/>
          </w:rPr>
          <w:t>Pennsylvania</w:t>
        </w:r>
      </w:smartTag>
      <w:r w:rsidRPr="003872A1">
        <w:rPr>
          <w:rFonts w:ascii="Tahoma" w:hAnsi="Tahoma" w:cs="Tahoma"/>
          <w:sz w:val="22"/>
          <w:szCs w:val="22"/>
        </w:rPr>
        <w:t xml:space="preserve"> April 12 – Face-to-Face in </w:t>
      </w:r>
      <w:smartTag w:uri="urn:schemas-microsoft-com:office:smarttags" w:element="place">
        <w:smartTag w:uri="urn:schemas-microsoft-com:office:smarttags" w:element="City">
          <w:r w:rsidRPr="003872A1">
            <w:rPr>
              <w:rFonts w:ascii="Tahoma" w:hAnsi="Tahoma" w:cs="Tahoma"/>
              <w:sz w:val="22"/>
              <w:szCs w:val="22"/>
            </w:rPr>
            <w:t>Hershey</w:t>
          </w:r>
        </w:smartTag>
        <w:r w:rsidRPr="003872A1">
          <w:rPr>
            <w:rFonts w:ascii="Tahoma" w:hAnsi="Tahoma" w:cs="Tahoma"/>
            <w:sz w:val="22"/>
            <w:szCs w:val="22"/>
          </w:rPr>
          <w:t xml:space="preserve">, </w:t>
        </w:r>
        <w:smartTag w:uri="urn:schemas-microsoft-com:office:smarttags" w:element="State">
          <w:r w:rsidRPr="003872A1">
            <w:rPr>
              <w:rFonts w:ascii="Tahoma" w:hAnsi="Tahoma" w:cs="Tahoma"/>
              <w:sz w:val="22"/>
              <w:szCs w:val="22"/>
            </w:rPr>
            <w:t>Pennsylvania</w:t>
          </w:r>
        </w:smartTag>
      </w:smartTag>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June 4 – conference call</w:t>
      </w:r>
    </w:p>
    <w:p w:rsidR="00CA2BBF" w:rsidRDefault="00CA2BBF" w:rsidP="00CA2BBF">
      <w:pPr>
        <w:pStyle w:val="PlainText"/>
        <w:rPr>
          <w:rFonts w:ascii="Tahoma" w:hAnsi="Tahoma" w:cs="Tahoma"/>
          <w:sz w:val="22"/>
          <w:szCs w:val="22"/>
        </w:rPr>
      </w:pP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Future Annual Meetings</w:t>
      </w: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2012</w:t>
      </w:r>
      <w:r w:rsidRPr="003872A1">
        <w:rPr>
          <w:rFonts w:ascii="Tahoma" w:hAnsi="Tahoma" w:cs="Tahoma"/>
          <w:sz w:val="22"/>
          <w:szCs w:val="22"/>
        </w:rPr>
        <w:tab/>
      </w:r>
      <w:smartTag w:uri="urn:schemas-microsoft-com:office:smarttags" w:element="place">
        <w:smartTag w:uri="urn:schemas-microsoft-com:office:smarttags" w:element="City">
          <w:r w:rsidRPr="003872A1">
            <w:rPr>
              <w:rFonts w:ascii="Tahoma" w:hAnsi="Tahoma" w:cs="Tahoma"/>
              <w:sz w:val="22"/>
              <w:szCs w:val="22"/>
            </w:rPr>
            <w:t>Hershey</w:t>
          </w:r>
        </w:smartTag>
        <w:r w:rsidRPr="003872A1">
          <w:rPr>
            <w:rFonts w:ascii="Tahoma" w:hAnsi="Tahoma" w:cs="Tahoma"/>
            <w:sz w:val="22"/>
            <w:szCs w:val="22"/>
          </w:rPr>
          <w:t xml:space="preserve">, </w:t>
        </w:r>
        <w:smartTag w:uri="urn:schemas-microsoft-com:office:smarttags" w:element="State">
          <w:r w:rsidRPr="003872A1">
            <w:rPr>
              <w:rFonts w:ascii="Tahoma" w:hAnsi="Tahoma" w:cs="Tahoma"/>
              <w:sz w:val="22"/>
              <w:szCs w:val="22"/>
            </w:rPr>
            <w:t>Pennsylvania</w:t>
          </w:r>
        </w:smartTag>
      </w:smartTag>
      <w:r w:rsidRPr="003872A1">
        <w:rPr>
          <w:rFonts w:ascii="Tahoma" w:hAnsi="Tahoma" w:cs="Tahoma"/>
          <w:sz w:val="22"/>
          <w:szCs w:val="22"/>
        </w:rPr>
        <w:t xml:space="preserve"> – April 10-12, 2012</w:t>
      </w: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2013</w:t>
      </w:r>
      <w:r w:rsidRPr="003872A1">
        <w:rPr>
          <w:rFonts w:ascii="Tahoma" w:hAnsi="Tahoma" w:cs="Tahoma"/>
          <w:sz w:val="22"/>
          <w:szCs w:val="22"/>
        </w:rPr>
        <w:tab/>
      </w:r>
      <w:smartTag w:uri="urn:schemas-microsoft-com:office:smarttags" w:element="place">
        <w:smartTag w:uri="urn:schemas-microsoft-com:office:smarttags" w:element="City">
          <w:r w:rsidRPr="003872A1">
            <w:rPr>
              <w:rFonts w:ascii="Tahoma" w:hAnsi="Tahoma" w:cs="Tahoma"/>
              <w:sz w:val="22"/>
              <w:szCs w:val="22"/>
            </w:rPr>
            <w:t>Atlanta</w:t>
          </w:r>
        </w:smartTag>
        <w:r w:rsidRPr="003872A1">
          <w:rPr>
            <w:rFonts w:ascii="Tahoma" w:hAnsi="Tahoma" w:cs="Tahoma"/>
            <w:sz w:val="22"/>
            <w:szCs w:val="22"/>
          </w:rPr>
          <w:t xml:space="preserve">, </w:t>
        </w:r>
        <w:smartTag w:uri="urn:schemas-microsoft-com:office:smarttags" w:element="country-region">
          <w:r w:rsidRPr="003872A1">
            <w:rPr>
              <w:rFonts w:ascii="Tahoma" w:hAnsi="Tahoma" w:cs="Tahoma"/>
              <w:sz w:val="22"/>
              <w:szCs w:val="22"/>
            </w:rPr>
            <w:t>Georgia</w:t>
          </w:r>
        </w:smartTag>
      </w:smartTag>
      <w:r w:rsidRPr="003872A1">
        <w:rPr>
          <w:rFonts w:ascii="Tahoma" w:hAnsi="Tahoma" w:cs="Tahoma"/>
          <w:sz w:val="22"/>
          <w:szCs w:val="22"/>
        </w:rPr>
        <w:t xml:space="preserve"> – April 16-19, 2013</w:t>
      </w:r>
    </w:p>
    <w:p w:rsidR="00CA2BBF" w:rsidRPr="003872A1" w:rsidRDefault="00CA2BBF" w:rsidP="00CA2BBF">
      <w:pPr>
        <w:pStyle w:val="PlainText"/>
        <w:rPr>
          <w:rFonts w:ascii="Tahoma" w:hAnsi="Tahoma" w:cs="Tahoma"/>
          <w:sz w:val="22"/>
          <w:szCs w:val="22"/>
        </w:rPr>
      </w:pPr>
      <w:r w:rsidRPr="003872A1">
        <w:rPr>
          <w:rFonts w:ascii="Tahoma" w:hAnsi="Tahoma" w:cs="Tahoma"/>
          <w:sz w:val="22"/>
          <w:szCs w:val="22"/>
        </w:rPr>
        <w:t>2014</w:t>
      </w:r>
      <w:r w:rsidRPr="003872A1">
        <w:rPr>
          <w:rFonts w:ascii="Tahoma" w:hAnsi="Tahoma" w:cs="Tahoma"/>
          <w:sz w:val="22"/>
          <w:szCs w:val="22"/>
        </w:rPr>
        <w:tab/>
      </w:r>
      <w:smartTag w:uri="urn:schemas-microsoft-com:office:smarttags" w:element="State">
        <w:smartTag w:uri="urn:schemas-microsoft-com:office:smarttags" w:element="place">
          <w:r w:rsidRPr="003872A1">
            <w:rPr>
              <w:rFonts w:ascii="Tahoma" w:hAnsi="Tahoma" w:cs="Tahoma"/>
              <w:sz w:val="22"/>
              <w:szCs w:val="22"/>
            </w:rPr>
            <w:t>Mississippi</w:t>
          </w:r>
        </w:smartTag>
      </w:smartTag>
    </w:p>
    <w:p w:rsidR="00CA2BBF" w:rsidRPr="003872A1" w:rsidRDefault="00CA2BBF" w:rsidP="00CA2BBF">
      <w:pPr>
        <w:rPr>
          <w:rFonts w:ascii="Tahoma" w:hAnsi="Tahoma" w:cs="Tahoma"/>
        </w:rPr>
      </w:pPr>
    </w:p>
    <w:p w:rsidR="00413247" w:rsidRPr="003872A1" w:rsidRDefault="00413247">
      <w:pPr>
        <w:rPr>
          <w:rFonts w:ascii="Tahoma" w:hAnsi="Tahoma" w:cs="Tahoma"/>
        </w:rPr>
      </w:pPr>
    </w:p>
    <w:sectPr w:rsidR="00413247" w:rsidRPr="003872A1" w:rsidSect="004132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439"/>
    <w:multiLevelType w:val="hybridMultilevel"/>
    <w:tmpl w:val="689CC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B30B6"/>
    <w:multiLevelType w:val="hybridMultilevel"/>
    <w:tmpl w:val="F9303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12780"/>
    <w:multiLevelType w:val="hybridMultilevel"/>
    <w:tmpl w:val="436CF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7E4C4E"/>
    <w:multiLevelType w:val="hybridMultilevel"/>
    <w:tmpl w:val="3C1A3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C51E24"/>
    <w:multiLevelType w:val="hybridMultilevel"/>
    <w:tmpl w:val="EB7E0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8F516D"/>
    <w:multiLevelType w:val="hybridMultilevel"/>
    <w:tmpl w:val="028E4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85670B"/>
    <w:multiLevelType w:val="hybridMultilevel"/>
    <w:tmpl w:val="ABA08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567C25"/>
    <w:multiLevelType w:val="hybridMultilevel"/>
    <w:tmpl w:val="B8424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C779DC"/>
    <w:multiLevelType w:val="hybridMultilevel"/>
    <w:tmpl w:val="89727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1D067D"/>
    <w:multiLevelType w:val="hybridMultilevel"/>
    <w:tmpl w:val="4BDA3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400E74"/>
    <w:multiLevelType w:val="hybridMultilevel"/>
    <w:tmpl w:val="302A0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096DCA"/>
    <w:multiLevelType w:val="hybridMultilevel"/>
    <w:tmpl w:val="4302F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5B4002"/>
    <w:multiLevelType w:val="hybridMultilevel"/>
    <w:tmpl w:val="84903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num>
  <w:num w:numId="6">
    <w:abstractNumId w:val="6"/>
  </w:num>
  <w:num w:numId="7">
    <w:abstractNumId w:val="8"/>
  </w:num>
  <w:num w:numId="8">
    <w:abstractNumId w:val="9"/>
  </w:num>
  <w:num w:numId="9">
    <w:abstractNumId w:val="11"/>
  </w:num>
  <w:num w:numId="10">
    <w:abstractNumId w:val="12"/>
  </w:num>
  <w:num w:numId="11">
    <w:abstractNumId w:val="3"/>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BBF"/>
    <w:rsid w:val="00026928"/>
    <w:rsid w:val="00043389"/>
    <w:rsid w:val="000877D2"/>
    <w:rsid w:val="000905D9"/>
    <w:rsid w:val="000B1CD3"/>
    <w:rsid w:val="000C378F"/>
    <w:rsid w:val="000D0195"/>
    <w:rsid w:val="000F4A7D"/>
    <w:rsid w:val="00103CCB"/>
    <w:rsid w:val="001A2CC8"/>
    <w:rsid w:val="001F0FFC"/>
    <w:rsid w:val="002B514B"/>
    <w:rsid w:val="00346E14"/>
    <w:rsid w:val="00377962"/>
    <w:rsid w:val="0038451E"/>
    <w:rsid w:val="003872A1"/>
    <w:rsid w:val="003D2CBF"/>
    <w:rsid w:val="00413247"/>
    <w:rsid w:val="00414818"/>
    <w:rsid w:val="004460B9"/>
    <w:rsid w:val="00453114"/>
    <w:rsid w:val="00490FB3"/>
    <w:rsid w:val="004A498C"/>
    <w:rsid w:val="004C71AD"/>
    <w:rsid w:val="0056404D"/>
    <w:rsid w:val="00575046"/>
    <w:rsid w:val="005A3852"/>
    <w:rsid w:val="005A623A"/>
    <w:rsid w:val="00662844"/>
    <w:rsid w:val="006730BE"/>
    <w:rsid w:val="006877FA"/>
    <w:rsid w:val="006A4063"/>
    <w:rsid w:val="006E45A1"/>
    <w:rsid w:val="006F40BF"/>
    <w:rsid w:val="00706317"/>
    <w:rsid w:val="0075354D"/>
    <w:rsid w:val="007C1812"/>
    <w:rsid w:val="007C2A0D"/>
    <w:rsid w:val="007D5D7E"/>
    <w:rsid w:val="008072ED"/>
    <w:rsid w:val="00846D76"/>
    <w:rsid w:val="00854726"/>
    <w:rsid w:val="0086381E"/>
    <w:rsid w:val="00877B7E"/>
    <w:rsid w:val="00884FD6"/>
    <w:rsid w:val="008B7431"/>
    <w:rsid w:val="008F4F6B"/>
    <w:rsid w:val="00932949"/>
    <w:rsid w:val="00934612"/>
    <w:rsid w:val="009E3447"/>
    <w:rsid w:val="009F113E"/>
    <w:rsid w:val="00A56976"/>
    <w:rsid w:val="00A63663"/>
    <w:rsid w:val="00A7094E"/>
    <w:rsid w:val="00A90781"/>
    <w:rsid w:val="00AA5E87"/>
    <w:rsid w:val="00BA0342"/>
    <w:rsid w:val="00BD2914"/>
    <w:rsid w:val="00C042B5"/>
    <w:rsid w:val="00C33560"/>
    <w:rsid w:val="00C539B1"/>
    <w:rsid w:val="00C66A54"/>
    <w:rsid w:val="00CA2BBF"/>
    <w:rsid w:val="00CF48A3"/>
    <w:rsid w:val="00D1169D"/>
    <w:rsid w:val="00D45F88"/>
    <w:rsid w:val="00DD05F2"/>
    <w:rsid w:val="00E243A3"/>
    <w:rsid w:val="00E72790"/>
    <w:rsid w:val="00E9393F"/>
    <w:rsid w:val="00EE27EB"/>
    <w:rsid w:val="00F1066E"/>
    <w:rsid w:val="00F21D1F"/>
    <w:rsid w:val="00F37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A2B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2BBF"/>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dlyons</dc:creator>
  <cp:lastModifiedBy>laura lee wilson</cp:lastModifiedBy>
  <cp:revision>2</cp:revision>
  <dcterms:created xsi:type="dcterms:W3CDTF">2012-01-12T21:24:00Z</dcterms:created>
  <dcterms:modified xsi:type="dcterms:W3CDTF">2012-01-12T21:24:00Z</dcterms:modified>
</cp:coreProperties>
</file>