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BC" w:rsidRDefault="00847DA6">
      <w:pPr>
        <w:rPr>
          <w:b/>
        </w:rPr>
      </w:pPr>
      <w:r w:rsidRPr="006D7FC7">
        <w:rPr>
          <w:b/>
        </w:rPr>
        <w:t>CSLP Annual Meeting, Friday April 9, 2010</w:t>
      </w:r>
    </w:p>
    <w:p w:rsidR="00847DA6" w:rsidRPr="006D7FC7" w:rsidRDefault="006D7FC7">
      <w:pPr>
        <w:rPr>
          <w:b/>
        </w:rPr>
      </w:pPr>
      <w:r>
        <w:rPr>
          <w:b/>
        </w:rPr>
        <w:t>Tacoma, WA</w:t>
      </w:r>
    </w:p>
    <w:p w:rsidR="00847DA6" w:rsidRPr="00316271" w:rsidRDefault="00847DA6">
      <w:pPr>
        <w:rPr>
          <w:b/>
        </w:rPr>
      </w:pPr>
      <w:r w:rsidRPr="00316271">
        <w:rPr>
          <w:b/>
        </w:rPr>
        <w:t>Rules of Use/Copyright- Karen Drevo</w:t>
      </w:r>
      <w:r w:rsidR="006D7FC7" w:rsidRPr="00316271">
        <w:rPr>
          <w:b/>
        </w:rPr>
        <w:t xml:space="preserve"> (NE, Chair)</w:t>
      </w:r>
    </w:p>
    <w:p w:rsidR="006D7FC7" w:rsidRDefault="006D7FC7">
      <w:r>
        <w:t>Karen issues a r</w:t>
      </w:r>
      <w:r w:rsidR="000019C7">
        <w:t xml:space="preserve">eminder to please join the committee. On our website in the download section </w:t>
      </w:r>
      <w:r>
        <w:t xml:space="preserve">and </w:t>
      </w:r>
      <w:r w:rsidR="000019C7">
        <w:t>you have access to use the CSLP logos and sample letterhead for official correspondence. L</w:t>
      </w:r>
      <w:r>
        <w:t xml:space="preserve">aura </w:t>
      </w:r>
      <w:r w:rsidR="000019C7">
        <w:t>L</w:t>
      </w:r>
      <w:r>
        <w:t xml:space="preserve">ee </w:t>
      </w:r>
      <w:r w:rsidR="000019C7">
        <w:t>W</w:t>
      </w:r>
      <w:r>
        <w:t>ilson (OH, Chair; Website Committee)</w:t>
      </w:r>
      <w:r w:rsidR="000019C7">
        <w:t xml:space="preserve"> after the conference the letterhead will no longer be available but it can be requested for electronic distri</w:t>
      </w:r>
      <w:r>
        <w:t>b</w:t>
      </w:r>
      <w:r w:rsidR="000019C7">
        <w:t xml:space="preserve">ution. </w:t>
      </w:r>
      <w:r>
        <w:t xml:space="preserve">Our </w:t>
      </w:r>
      <w:r w:rsidR="000019C7">
        <w:t>attorney has completed the copyright procedures for our</w:t>
      </w:r>
      <w:r>
        <w:t xml:space="preserve"> official CSLP</w:t>
      </w:r>
      <w:r w:rsidR="000019C7">
        <w:t xml:space="preserve"> logo. The ROU</w:t>
      </w:r>
      <w:r>
        <w:t xml:space="preserve"> (Rules of Use) </w:t>
      </w:r>
      <w:r w:rsidR="000019C7">
        <w:t xml:space="preserve"> is also a completely fluid document that is continually evolving. </w:t>
      </w:r>
      <w:r>
        <w:t>Things to note:</w:t>
      </w:r>
    </w:p>
    <w:p w:rsidR="006D7FC7" w:rsidRDefault="000019C7" w:rsidP="006D7FC7">
      <w:pPr>
        <w:pStyle w:val="ListParagraph"/>
        <w:numPr>
          <w:ilvl w:val="0"/>
          <w:numId w:val="1"/>
        </w:numPr>
      </w:pPr>
      <w:r>
        <w:t>You may not b</w:t>
      </w:r>
      <w:r w:rsidR="00441931">
        <w:t>u</w:t>
      </w:r>
      <w:r>
        <w:t xml:space="preserve">y one packet of reading logs and </w:t>
      </w:r>
      <w:r w:rsidR="006D7FC7">
        <w:t xml:space="preserve">then </w:t>
      </w:r>
      <w:r>
        <w:t>photo copy.</w:t>
      </w:r>
    </w:p>
    <w:p w:rsidR="000019C7" w:rsidRDefault="000019C7" w:rsidP="006D7FC7">
      <w:pPr>
        <w:pStyle w:val="ListParagraph"/>
        <w:numPr>
          <w:ilvl w:val="0"/>
          <w:numId w:val="1"/>
        </w:numPr>
      </w:pPr>
      <w:r>
        <w:t>You may not alter the artwork by color, you may alter the size. The ROU are a basic guideline and we will work with you t</w:t>
      </w:r>
      <w:r w:rsidR="006D7FC7">
        <w:t>o get a positive outcome, please ask us</w:t>
      </w:r>
      <w:r>
        <w:t xml:space="preserve">. One question that comes up frequently is members purchasing products for resale, like a Friends group for a profit. This is permissible for the benefit of the member library. There is no cap on the profit margin. At Wednesday’s BOD meeting there were a few more adaptations to the ROU. </w:t>
      </w:r>
      <w:r w:rsidR="006D7FC7">
        <w:t xml:space="preserve">Karen </w:t>
      </w:r>
      <w:r w:rsidR="008275BF">
        <w:t>Balsen</w:t>
      </w:r>
      <w:r w:rsidR="006D7FC7">
        <w:t xml:space="preserve">(NY) </w:t>
      </w:r>
      <w:r w:rsidR="008275BF">
        <w:t xml:space="preserve">- </w:t>
      </w:r>
      <w:r w:rsidR="006D7FC7">
        <w:t>D</w:t>
      </w:r>
      <w:r w:rsidR="008275BF">
        <w:t>o you want individual members to contact you or go through the state rep?</w:t>
      </w:r>
      <w:r w:rsidR="006D7FC7">
        <w:t xml:space="preserve"> Karen</w:t>
      </w:r>
      <w:r w:rsidR="008275BF">
        <w:t xml:space="preserve"> Drevo- That is up to the state rep. </w:t>
      </w:r>
    </w:p>
    <w:p w:rsidR="008275BF" w:rsidRDefault="008275BF" w:rsidP="006D7FC7">
      <w:pPr>
        <w:pStyle w:val="ListParagraph"/>
        <w:numPr>
          <w:ilvl w:val="0"/>
          <w:numId w:val="1"/>
        </w:numPr>
      </w:pPr>
      <w:r>
        <w:t>Our exclusive vendor (Highsmith) pays us a licensing fee from products through our catalog. Supporting the program through purchases is what we need to remain financially healthy.</w:t>
      </w:r>
    </w:p>
    <w:p w:rsidR="008275BF" w:rsidRDefault="008275BF" w:rsidP="006D7FC7">
      <w:pPr>
        <w:pStyle w:val="ListParagraph"/>
        <w:numPr>
          <w:ilvl w:val="0"/>
          <w:numId w:val="1"/>
        </w:numPr>
      </w:pPr>
      <w:r>
        <w:t>There are changes to our policy on custom orders of paper products, these orders need to be submitted by Oct. 15, 2010. There is a form online to submit requests for proposals, basic information and product information. Highsmith will then have the right of first refusal if they cannot do this customization. If the product is not offered by HS or is a product that is not very similar then libraries can purchase and customize elsewhere.</w:t>
      </w:r>
    </w:p>
    <w:p w:rsidR="008275BF" w:rsidRDefault="008275BF" w:rsidP="006D7FC7">
      <w:pPr>
        <w:pStyle w:val="ListParagraph"/>
        <w:numPr>
          <w:ilvl w:val="0"/>
          <w:numId w:val="1"/>
        </w:numPr>
      </w:pPr>
      <w:r>
        <w:t>There have been</w:t>
      </w:r>
      <w:r w:rsidR="006D7FC7">
        <w:t xml:space="preserve"> many</w:t>
      </w:r>
      <w:r>
        <w:t xml:space="preserve"> requests that </w:t>
      </w:r>
      <w:r w:rsidR="004A44B0">
        <w:t>the adult program might be run during the winter months opposed to the summer, this is permissible. Also, we do not need a formal partnership agreement to work/partner with schools.</w:t>
      </w:r>
    </w:p>
    <w:p w:rsidR="004A44B0" w:rsidRDefault="004A44B0">
      <w:r>
        <w:t>Matt</w:t>
      </w:r>
      <w:r w:rsidR="006D7FC7">
        <w:t xml:space="preserve"> Mulder (Highsmith)</w:t>
      </w:r>
      <w:r>
        <w:t>- I</w:t>
      </w:r>
      <w:r w:rsidR="006D7FC7">
        <w:t>f you prefer one product over an</w:t>
      </w:r>
      <w:r>
        <w:t xml:space="preserve">other for customization and the product you seek is very similar </w:t>
      </w:r>
      <w:r w:rsidR="004B5F69">
        <w:t xml:space="preserve">to others </w:t>
      </w:r>
      <w:r>
        <w:t xml:space="preserve">that </w:t>
      </w:r>
      <w:r w:rsidR="004B5F69">
        <w:t xml:space="preserve">might be easily found; this </w:t>
      </w:r>
      <w:r>
        <w:t xml:space="preserve">would fall under the </w:t>
      </w:r>
      <w:r w:rsidR="004B5F69">
        <w:t>“</w:t>
      </w:r>
      <w:r>
        <w:t>can’t be sent to another vendor for customization</w:t>
      </w:r>
      <w:r w:rsidR="004B5F69">
        <w:t>” status</w:t>
      </w:r>
      <w:r>
        <w:t>.</w:t>
      </w:r>
    </w:p>
    <w:p w:rsidR="00173026" w:rsidRPr="00316271" w:rsidRDefault="00173026">
      <w:pPr>
        <w:rPr>
          <w:b/>
        </w:rPr>
      </w:pPr>
      <w:r w:rsidRPr="00316271">
        <w:rPr>
          <w:b/>
        </w:rPr>
        <w:t xml:space="preserve">Vendor- </w:t>
      </w:r>
      <w:r w:rsidR="00441931" w:rsidRPr="00316271">
        <w:rPr>
          <w:b/>
        </w:rPr>
        <w:t>Karen Yother</w:t>
      </w:r>
      <w:r w:rsidR="00316271" w:rsidRPr="00316271">
        <w:rPr>
          <w:b/>
        </w:rPr>
        <w:t xml:space="preserve"> </w:t>
      </w:r>
      <w:r w:rsidR="00441931" w:rsidRPr="00316271">
        <w:rPr>
          <w:b/>
        </w:rPr>
        <w:t xml:space="preserve">(Chair, ID), Matt </w:t>
      </w:r>
      <w:proofErr w:type="spellStart"/>
      <w:r w:rsidRPr="00316271">
        <w:rPr>
          <w:b/>
        </w:rPr>
        <w:t>Mulder</w:t>
      </w:r>
      <w:proofErr w:type="spellEnd"/>
      <w:r w:rsidRPr="00316271">
        <w:rPr>
          <w:b/>
        </w:rPr>
        <w:t>, Heidi Green</w:t>
      </w:r>
      <w:r w:rsidR="00441931" w:rsidRPr="00316271">
        <w:rPr>
          <w:b/>
        </w:rPr>
        <w:t xml:space="preserve"> (</w:t>
      </w:r>
      <w:proofErr w:type="spellStart"/>
      <w:r w:rsidR="00441931" w:rsidRPr="00316271">
        <w:rPr>
          <w:b/>
        </w:rPr>
        <w:t>Highsmith</w:t>
      </w:r>
      <w:proofErr w:type="spellEnd"/>
      <w:r w:rsidR="00441931" w:rsidRPr="00316271">
        <w:rPr>
          <w:b/>
        </w:rPr>
        <w:t>)</w:t>
      </w:r>
    </w:p>
    <w:p w:rsidR="00173026" w:rsidRPr="009551F6" w:rsidRDefault="00173026">
      <w:r w:rsidRPr="009551F6">
        <w:t xml:space="preserve">Matt thanks everyone for their support of </w:t>
      </w:r>
      <w:proofErr w:type="spellStart"/>
      <w:proofErr w:type="gramStart"/>
      <w:r w:rsidR="00441931">
        <w:t>Highsmith</w:t>
      </w:r>
      <w:proofErr w:type="spellEnd"/>
      <w:r w:rsidRPr="009551F6">
        <w:t>,</w:t>
      </w:r>
      <w:proofErr w:type="gramEnd"/>
      <w:r w:rsidRPr="009551F6">
        <w:t xml:space="preserve"> it’s his 11</w:t>
      </w:r>
      <w:r w:rsidRPr="009551F6">
        <w:rPr>
          <w:vertAlign w:val="superscript"/>
        </w:rPr>
        <w:t>th</w:t>
      </w:r>
      <w:r w:rsidRPr="009551F6">
        <w:t xml:space="preserve"> year participating in our conferences. We will now review past products for success or failures. </w:t>
      </w:r>
    </w:p>
    <w:p w:rsidR="00173026" w:rsidRPr="009551F6" w:rsidRDefault="00173026">
      <w:r w:rsidRPr="009551F6">
        <w:t>Review of products begin:</w:t>
      </w:r>
    </w:p>
    <w:p w:rsidR="00173026" w:rsidRDefault="00173026">
      <w:r w:rsidRPr="009551F6">
        <w:t xml:space="preserve">Banners, standees and yard signs were very popular. Shopper bags were </w:t>
      </w:r>
      <w:r w:rsidR="009551F6" w:rsidRPr="009551F6">
        <w:t xml:space="preserve">also </w:t>
      </w:r>
      <w:r w:rsidRPr="009551F6">
        <w:t>very popular and we will not be able to obtain more for this year’s program.</w:t>
      </w:r>
      <w:r>
        <w:t xml:space="preserve"> Uncut bookmarks are now done in both English and </w:t>
      </w:r>
      <w:r>
        <w:lastRenderedPageBreak/>
        <w:t xml:space="preserve">Spanish and not all that popular individually, we will probably go </w:t>
      </w:r>
      <w:r w:rsidR="009551F6">
        <w:t>back to bi-lingual. Drevo- Our E</w:t>
      </w:r>
      <w:r>
        <w:t>nglsih speaking kids need to be exposed to and learn Spanish, plus it is more economical to remain bi-lingual.</w:t>
      </w:r>
      <w:r w:rsidR="006A7CE8">
        <w:t xml:space="preserve"> Reading records are growing in popularity and HS cannot fu</w:t>
      </w:r>
      <w:r w:rsidR="009551F6">
        <w:t>l</w:t>
      </w:r>
      <w:r w:rsidR="006A7CE8">
        <w:t xml:space="preserve">fill requests for records that reflect particular time periods. </w:t>
      </w:r>
      <w:r w:rsidR="00441931">
        <w:t xml:space="preserve">Katie Anderson (OR) Can reading records </w:t>
      </w:r>
      <w:proofErr w:type="gramStart"/>
      <w:r w:rsidR="00441931">
        <w:t>be</w:t>
      </w:r>
      <w:proofErr w:type="gramEnd"/>
      <w:r w:rsidR="00441931">
        <w:t xml:space="preserve"> bi</w:t>
      </w:r>
      <w:r w:rsidR="006A7CE8">
        <w:t>lingual? Heidi</w:t>
      </w:r>
      <w:r w:rsidR="00441931">
        <w:t xml:space="preserve"> Greene</w:t>
      </w:r>
      <w:r w:rsidR="006A7CE8">
        <w:t>- The reproducible reading records in the manuals are bilingual. Katie</w:t>
      </w:r>
      <w:r w:rsidR="00441931">
        <w:t xml:space="preserve"> Anderson (</w:t>
      </w:r>
      <w:r w:rsidR="006A7CE8">
        <w:t>OR</w:t>
      </w:r>
      <w:r w:rsidR="00441931">
        <w:t>)</w:t>
      </w:r>
      <w:r w:rsidR="006A7CE8">
        <w:t xml:space="preserve"> still wants the records </w:t>
      </w:r>
      <w:r w:rsidR="00441931">
        <w:t>bilingual;</w:t>
      </w:r>
      <w:r w:rsidR="006A7CE8">
        <w:t xml:space="preserve"> </w:t>
      </w:r>
      <w:r w:rsidR="00441931">
        <w:t xml:space="preserve">or </w:t>
      </w:r>
      <w:r w:rsidR="006A7CE8">
        <w:t>at least the slogan in both</w:t>
      </w:r>
      <w:r w:rsidR="00441931">
        <w:t xml:space="preserve"> languages</w:t>
      </w:r>
      <w:r w:rsidR="006A7CE8">
        <w:t xml:space="preserve">? </w:t>
      </w:r>
      <w:r w:rsidR="00441931">
        <w:t xml:space="preserve"> Sue </w:t>
      </w:r>
      <w:proofErr w:type="gramStart"/>
      <w:r w:rsidR="006A7CE8">
        <w:t>Sherif</w:t>
      </w:r>
      <w:r w:rsidR="00441931">
        <w:t>(</w:t>
      </w:r>
      <w:proofErr w:type="gramEnd"/>
      <w:r w:rsidR="00441931">
        <w:t>AK)</w:t>
      </w:r>
      <w:r w:rsidR="006A7CE8">
        <w:t>- Can we explore customization of our local languages? Matt- We have customizable records in the manual for that purpose now. Rhonda</w:t>
      </w:r>
      <w:r w:rsidR="00441931">
        <w:t xml:space="preserve"> Puntney (WI)</w:t>
      </w:r>
      <w:r w:rsidR="006A7CE8">
        <w:t xml:space="preserve"> </w:t>
      </w:r>
      <w:proofErr w:type="gramStart"/>
      <w:r w:rsidR="006A7CE8">
        <w:t>If</w:t>
      </w:r>
      <w:proofErr w:type="gramEnd"/>
      <w:r w:rsidR="006A7CE8">
        <w:t xml:space="preserve"> you have concerns about the use of different languages then please join the Diversity Committee. </w:t>
      </w:r>
      <w:r w:rsidR="005415A0">
        <w:t>Barb H</w:t>
      </w:r>
      <w:r w:rsidR="00441931">
        <w:t>untington (</w:t>
      </w:r>
      <w:r w:rsidR="005415A0">
        <w:t>WI</w:t>
      </w:r>
      <w:r w:rsidR="00441931">
        <w:t>)</w:t>
      </w:r>
      <w:r w:rsidR="005415A0">
        <w:t xml:space="preserve"> </w:t>
      </w:r>
      <w:proofErr w:type="gramStart"/>
      <w:r w:rsidR="005415A0">
        <w:t>We</w:t>
      </w:r>
      <w:proofErr w:type="gramEnd"/>
      <w:r w:rsidR="005415A0">
        <w:t xml:space="preserve"> are spending far too much time on languages issues, please send your concerns to the Diversity Committee.</w:t>
      </w:r>
    </w:p>
    <w:p w:rsidR="005415A0" w:rsidRDefault="005415A0">
      <w:r>
        <w:t>Kathy</w:t>
      </w:r>
      <w:r w:rsidR="00441931">
        <w:t xml:space="preserve"> </w:t>
      </w:r>
      <w:proofErr w:type="spellStart"/>
      <w:proofErr w:type="gramStart"/>
      <w:r w:rsidR="00441931">
        <w:t>Buntin</w:t>
      </w:r>
      <w:proofErr w:type="spellEnd"/>
      <w:r w:rsidR="00441931">
        <w:t>(</w:t>
      </w:r>
      <w:proofErr w:type="gramEnd"/>
      <w:r w:rsidR="00441931">
        <w:t>MS)</w:t>
      </w:r>
      <w:r>
        <w:t xml:space="preserve"> Can we have stampers again? </w:t>
      </w:r>
    </w:p>
    <w:p w:rsidR="005415A0" w:rsidRDefault="005415A0">
      <w:r>
        <w:t xml:space="preserve">Matt- Incentives- We can never anticipate what sales might be, so we can’t adequetly anticipate product manufacturing and distribution and availability. Conneticutt would like game boards and </w:t>
      </w:r>
      <w:r w:rsidR="002B4D08">
        <w:t xml:space="preserve">so would Montana. </w:t>
      </w:r>
    </w:p>
    <w:p w:rsidR="002B4D08" w:rsidRDefault="002B4D08">
      <w:r>
        <w:t>Janet</w:t>
      </w:r>
      <w:r w:rsidR="00441931">
        <w:t xml:space="preserve"> (WY)</w:t>
      </w:r>
      <w:r>
        <w:t xml:space="preserve"> Flying disks seem a little unsafe, and the pouches were falling apart. When you take it out of the pack they seem to take off on their own. </w:t>
      </w:r>
    </w:p>
    <w:p w:rsidR="002B4D08" w:rsidRDefault="002B4D08">
      <w:r>
        <w:t xml:space="preserve">Can products be branded? Matt- Its hard to anticipate quantities and if we brand we have to commit to purchase a certain amount, once they sell out they are gone. If we don’t sell them we are also then looking at a loss. </w:t>
      </w:r>
      <w:r w:rsidR="00441931">
        <w:t xml:space="preserve">Sue </w:t>
      </w:r>
      <w:r>
        <w:t>Sherif</w:t>
      </w:r>
      <w:r w:rsidR="00441931">
        <w:t xml:space="preserve"> (AK) </w:t>
      </w:r>
      <w:r>
        <w:t>C</w:t>
      </w:r>
      <w:r w:rsidR="00316271">
        <w:t>ould</w:t>
      </w:r>
      <w:r>
        <w:t xml:space="preserve"> </w:t>
      </w:r>
      <w:proofErr w:type="spellStart"/>
      <w:r>
        <w:t>H</w:t>
      </w:r>
      <w:r w:rsidR="00441931">
        <w:t>ighsmith</w:t>
      </w:r>
      <w:proofErr w:type="spellEnd"/>
      <w:r>
        <w:t xml:space="preserve"> </w:t>
      </w:r>
      <w:proofErr w:type="gramStart"/>
      <w:r w:rsidR="00441931">
        <w:t>create</w:t>
      </w:r>
      <w:proofErr w:type="gramEnd"/>
      <w:r>
        <w:t xml:space="preserve"> sticker</w:t>
      </w:r>
      <w:r w:rsidR="00316271">
        <w:t>s</w:t>
      </w:r>
      <w:r>
        <w:t xml:space="preserve"> that can go on products for in house library branding? Matt- That is a great idea and they will look into it.</w:t>
      </w:r>
      <w:r w:rsidR="00CC1FAC">
        <w:t xml:space="preserve"> Tracy </w:t>
      </w:r>
      <w:r w:rsidR="00316271">
        <w:t>(WY)</w:t>
      </w:r>
      <w:r w:rsidR="00CC1FAC">
        <w:t xml:space="preserve"> Can we have a bookplate with the logo? Bookplates seem popular. Alaska would like to see more eco-friendly products. Matt- We are continuing to develop eco friendly products, but we also need to examine costs.</w:t>
      </w:r>
    </w:p>
    <w:p w:rsidR="00CC1FAC" w:rsidRDefault="00CC1FAC">
      <w:r>
        <w:t xml:space="preserve">Matt- Books as incentives. </w:t>
      </w:r>
      <w:proofErr w:type="spellStart"/>
      <w:r>
        <w:t>H</w:t>
      </w:r>
      <w:r w:rsidR="00441931">
        <w:t>ighsmith</w:t>
      </w:r>
      <w:proofErr w:type="spellEnd"/>
      <w:r>
        <w:t xml:space="preserve"> tried to look into partnering w/Scholastic and realizes that all they can</w:t>
      </w:r>
      <w:r w:rsidR="009142FD">
        <w:t xml:space="preserve"> get is remainders at this time. T</w:t>
      </w:r>
      <w:r>
        <w:t>hey will consider to explore this option.</w:t>
      </w:r>
    </w:p>
    <w:p w:rsidR="00CC1FAC" w:rsidRDefault="00CC1FAC">
      <w:r>
        <w:t>Matt- T-shirts- Right up front, we could not offer the option of customization, it was not feasible. It was permitted that HS shirts could be customized elsewhe</w:t>
      </w:r>
      <w:r w:rsidR="009142FD">
        <w:t xml:space="preserve">re according to our ROU. Nancy </w:t>
      </w:r>
      <w:proofErr w:type="spellStart"/>
      <w:r w:rsidR="009142FD">
        <w:t>C</w:t>
      </w:r>
      <w:r w:rsidR="00316271">
        <w:t>arstenson</w:t>
      </w:r>
      <w:proofErr w:type="spellEnd"/>
      <w:r w:rsidR="00316271">
        <w:t xml:space="preserve"> (CA)</w:t>
      </w:r>
      <w:r>
        <w:t xml:space="preserve"> </w:t>
      </w:r>
      <w:proofErr w:type="gramStart"/>
      <w:r>
        <w:t>Would</w:t>
      </w:r>
      <w:proofErr w:type="gramEnd"/>
      <w:r>
        <w:t xml:space="preserve"> like to see larger sizes be made available </w:t>
      </w:r>
      <w:r w:rsidR="009142FD">
        <w:t>for teens</w:t>
      </w:r>
      <w:r>
        <w:t xml:space="preserve">. </w:t>
      </w:r>
      <w:proofErr w:type="gramStart"/>
      <w:r>
        <w:t xml:space="preserve">Matt- </w:t>
      </w:r>
      <w:r w:rsidR="00316271">
        <w:t xml:space="preserve">That </w:t>
      </w:r>
      <w:r>
        <w:t>can be done.</w:t>
      </w:r>
      <w:proofErr w:type="gramEnd"/>
      <w:r>
        <w:t xml:space="preserve"> Cathy </w:t>
      </w:r>
      <w:proofErr w:type="spellStart"/>
      <w:r>
        <w:t>H</w:t>
      </w:r>
      <w:r w:rsidR="00316271">
        <w:t>owswer</w:t>
      </w:r>
      <w:proofErr w:type="spellEnd"/>
      <w:r w:rsidR="00316271">
        <w:t xml:space="preserve"> (AK) </w:t>
      </w:r>
      <w:r>
        <w:t xml:space="preserve">Toddler sizing was a big issue. Matt- We are aware of this problem and will be addressing it for 2011. </w:t>
      </w:r>
    </w:p>
    <w:p w:rsidR="00CC170B" w:rsidRDefault="00CC170B">
      <w:r>
        <w:t>Teen Theme-</w:t>
      </w:r>
    </w:p>
    <w:p w:rsidR="00CC170B" w:rsidRDefault="00CC170B">
      <w:r>
        <w:t>Sara</w:t>
      </w:r>
      <w:r w:rsidR="009142FD">
        <w:t xml:space="preserve"> </w:t>
      </w:r>
      <w:proofErr w:type="spellStart"/>
      <w:r w:rsidR="00316271">
        <w:t>Sogigian</w:t>
      </w:r>
      <w:proofErr w:type="spellEnd"/>
      <w:r w:rsidR="00316271">
        <w:t xml:space="preserve"> (</w:t>
      </w:r>
      <w:r>
        <w:t>MA</w:t>
      </w:r>
      <w:r w:rsidR="00316271">
        <w:t>)</w:t>
      </w:r>
      <w:r>
        <w:t xml:space="preserve"> Can we have flashdrives? </w:t>
      </w:r>
      <w:proofErr w:type="gramStart"/>
      <w:r>
        <w:t xml:space="preserve">Matt- </w:t>
      </w:r>
      <w:r w:rsidR="00316271">
        <w:t xml:space="preserve">That could </w:t>
      </w:r>
      <w:r>
        <w:t>be cost prohibitive.</w:t>
      </w:r>
      <w:proofErr w:type="gramEnd"/>
      <w:r>
        <w:t xml:space="preserve"> They will look into this. Ian </w:t>
      </w:r>
      <w:r w:rsidR="00316271">
        <w:t>(WY)</w:t>
      </w:r>
      <w:r>
        <w:t xml:space="preserve"> Branded stickers w</w:t>
      </w:r>
      <w:r w:rsidR="00316271">
        <w:t>ould</w:t>
      </w:r>
      <w:r>
        <w:t xml:space="preserve"> work here too. Jennifer CA- Can we have more fun incentives for teens? Matt- We seemed to have finally hit our stride with the teen program, it is working well. Cathy H</w:t>
      </w:r>
      <w:r w:rsidR="00316271">
        <w:t>owser (AR)</w:t>
      </w:r>
      <w:r>
        <w:t xml:space="preserve"> </w:t>
      </w:r>
      <w:proofErr w:type="gramStart"/>
      <w:r>
        <w:t>Has</w:t>
      </w:r>
      <w:proofErr w:type="gramEnd"/>
      <w:r>
        <w:t xml:space="preserve"> had requests for visors as an incentive, these would work</w:t>
      </w:r>
      <w:r w:rsidR="00316271">
        <w:t xml:space="preserve"> well</w:t>
      </w:r>
      <w:r>
        <w:t xml:space="preserve"> for all the programs. </w:t>
      </w:r>
    </w:p>
    <w:p w:rsidR="00316271" w:rsidRDefault="00316271"/>
    <w:p w:rsidR="00316271" w:rsidRDefault="00316271"/>
    <w:p w:rsidR="00CC170B" w:rsidRDefault="00CC170B">
      <w:r>
        <w:lastRenderedPageBreak/>
        <w:t>Adult theme-</w:t>
      </w:r>
    </w:p>
    <w:p w:rsidR="00CC170B" w:rsidRDefault="00CC170B">
      <w:r>
        <w:t xml:space="preserve">Matt- This </w:t>
      </w:r>
      <w:r w:rsidR="009142FD">
        <w:t xml:space="preserve">program </w:t>
      </w:r>
      <w:r>
        <w:t xml:space="preserve">has been very successful. </w:t>
      </w:r>
      <w:r w:rsidR="00316271">
        <w:t xml:space="preserve">Karen </w:t>
      </w:r>
      <w:r>
        <w:t>Drevo</w:t>
      </w:r>
      <w:r w:rsidR="00316271">
        <w:t xml:space="preserve"> (NE)</w:t>
      </w:r>
      <w:r>
        <w:t>-T-shirts need to be in a women’s cut. Cathy H</w:t>
      </w:r>
      <w:r w:rsidR="00316271">
        <w:t>owser (</w:t>
      </w:r>
      <w:r>
        <w:t>AR</w:t>
      </w:r>
      <w:r w:rsidR="00316271">
        <w:t>)</w:t>
      </w:r>
      <w:r>
        <w:t xml:space="preserve"> Can we have coasters for adults? </w:t>
      </w:r>
      <w:r w:rsidR="00AF530C">
        <w:t xml:space="preserve">Maybe shot glasses and beer mats, pint glasses, wine glass charms? </w:t>
      </w:r>
    </w:p>
    <w:p w:rsidR="00087A79" w:rsidRDefault="00AF530C">
      <w:r>
        <w:t xml:space="preserve">Can we have unbranded samples sent to state reps for workshops? Matt will look into sample boxes for distribution. </w:t>
      </w:r>
    </w:p>
    <w:p w:rsidR="00087A79" w:rsidRDefault="00087A79">
      <w:r>
        <w:t>2011 Artwork- Preview of the art for the three programs</w:t>
      </w:r>
      <w:r w:rsidR="00FD6034">
        <w:t>, all are well received.</w:t>
      </w:r>
    </w:p>
    <w:p w:rsidR="00FD6034" w:rsidRDefault="00FD6034">
      <w:r>
        <w:t xml:space="preserve">2011 Incentives- Very well received, </w:t>
      </w:r>
      <w:r w:rsidR="00E12119">
        <w:t xml:space="preserve">incentive </w:t>
      </w:r>
      <w:r>
        <w:t>handouts are given to attendees</w:t>
      </w:r>
      <w:r w:rsidR="00E12119">
        <w:t xml:space="preserve">. </w:t>
      </w:r>
    </w:p>
    <w:p w:rsidR="00196A70" w:rsidRPr="00316271" w:rsidRDefault="00196A70">
      <w:pPr>
        <w:rPr>
          <w:b/>
        </w:rPr>
      </w:pPr>
      <w:r w:rsidRPr="00316271">
        <w:rPr>
          <w:b/>
        </w:rPr>
        <w:t>Membership- Grace Greene</w:t>
      </w:r>
      <w:r w:rsidR="00316271">
        <w:rPr>
          <w:b/>
        </w:rPr>
        <w:t xml:space="preserve"> (Chair, VT)</w:t>
      </w:r>
    </w:p>
    <w:p w:rsidR="00196A70" w:rsidRDefault="00196A70">
      <w:r>
        <w:t xml:space="preserve">The committee is called the Membership and Organizational Structure Committee.  Grace related the story of New Hampshire’s joining the CSLP. </w:t>
      </w:r>
      <w:r w:rsidR="009F6E15">
        <w:t xml:space="preserve">The name change to the committee came last year and depicts more clearly what our organization really is about. Please remember that like all CSLP documents, </w:t>
      </w:r>
      <w:r w:rsidR="009142FD">
        <w:t>the handbook is a fluid document.</w:t>
      </w:r>
    </w:p>
    <w:p w:rsidR="009F6E15" w:rsidRDefault="009F6E15">
      <w:r>
        <w:t>Changes recently made are:</w:t>
      </w:r>
    </w:p>
    <w:p w:rsidR="00316271" w:rsidRDefault="009F6E15" w:rsidP="00316271">
      <w:pPr>
        <w:pStyle w:val="ListParagraph"/>
        <w:numPr>
          <w:ilvl w:val="0"/>
          <w:numId w:val="3"/>
        </w:numPr>
      </w:pPr>
      <w:r>
        <w:t>Tribal libraries are included as partners in our organization. If you are paying for them, they are a part of us.</w:t>
      </w:r>
    </w:p>
    <w:p w:rsidR="009F6E15" w:rsidRDefault="009F6E15" w:rsidP="00316271">
      <w:pPr>
        <w:pStyle w:val="ListParagraph"/>
        <w:numPr>
          <w:ilvl w:val="0"/>
          <w:numId w:val="3"/>
        </w:numPr>
      </w:pPr>
      <w:r>
        <w:t xml:space="preserve"> Military bases do not have voting rights. </w:t>
      </w:r>
    </w:p>
    <w:p w:rsidR="00316271" w:rsidRDefault="009F6E15">
      <w:r>
        <w:t xml:space="preserve">The next two items reflect that we do have an organizational handbook now. </w:t>
      </w:r>
    </w:p>
    <w:p w:rsidR="009F6E15" w:rsidRDefault="009F6E15" w:rsidP="00316271">
      <w:pPr>
        <w:pStyle w:val="ListParagraph"/>
        <w:numPr>
          <w:ilvl w:val="0"/>
          <w:numId w:val="4"/>
        </w:numPr>
      </w:pPr>
      <w:r>
        <w:t>Article 11</w:t>
      </w:r>
      <w:r w:rsidR="009142FD">
        <w:t xml:space="preserve"> in the handbook</w:t>
      </w:r>
      <w:r>
        <w:t xml:space="preserve"> can </w:t>
      </w:r>
      <w:r w:rsidR="009142FD">
        <w:t xml:space="preserve">now </w:t>
      </w:r>
      <w:r>
        <w:t>be deleted.</w:t>
      </w:r>
    </w:p>
    <w:p w:rsidR="00316271" w:rsidRDefault="00316271" w:rsidP="00316271">
      <w:pPr>
        <w:pStyle w:val="ListParagraph"/>
        <w:numPr>
          <w:ilvl w:val="0"/>
          <w:numId w:val="4"/>
        </w:numPr>
      </w:pPr>
      <w:r>
        <w:t xml:space="preserve">Anytime there is a new policy our CSLP logo can now be inserted. We have also added a section for the State Reps job description and how to handle and process and RFQ. </w:t>
      </w:r>
    </w:p>
    <w:p w:rsidR="009F6E15" w:rsidRDefault="009142FD">
      <w:r>
        <w:t xml:space="preserve">Karen </w:t>
      </w:r>
      <w:proofErr w:type="gramStart"/>
      <w:r w:rsidR="009F6E15">
        <w:t>Drevo</w:t>
      </w:r>
      <w:r>
        <w:t>(</w:t>
      </w:r>
      <w:proofErr w:type="gramEnd"/>
      <w:r>
        <w:t>NE)</w:t>
      </w:r>
      <w:r w:rsidR="009F6E15">
        <w:t xml:space="preserve"> motions</w:t>
      </w:r>
      <w:r>
        <w:t xml:space="preserve"> for the handbook update</w:t>
      </w:r>
      <w:r w:rsidR="009F6E15">
        <w:t>, Cathy Howser</w:t>
      </w:r>
      <w:r>
        <w:t>(AR)</w:t>
      </w:r>
      <w:r w:rsidR="009F6E15">
        <w:t xml:space="preserve"> seconds, </w:t>
      </w:r>
      <w:r>
        <w:t xml:space="preserve">membership votes and vote </w:t>
      </w:r>
      <w:r w:rsidR="009F6E15">
        <w:t>carries</w:t>
      </w:r>
      <w:r>
        <w:t>.</w:t>
      </w:r>
    </w:p>
    <w:p w:rsidR="003D08F8" w:rsidRDefault="003D08F8">
      <w:r w:rsidRPr="00947D36">
        <w:t>If you are not going to use the program or artwork the B</w:t>
      </w:r>
      <w:r w:rsidR="00316271">
        <w:t xml:space="preserve">oard of Director’s </w:t>
      </w:r>
      <w:r w:rsidRPr="00947D36">
        <w:t>needs to be notified one year in advance.</w:t>
      </w:r>
    </w:p>
    <w:p w:rsidR="003D08F8" w:rsidRPr="00316271" w:rsidRDefault="00C20BC2">
      <w:pPr>
        <w:rPr>
          <w:b/>
        </w:rPr>
      </w:pPr>
      <w:r w:rsidRPr="00316271">
        <w:rPr>
          <w:b/>
        </w:rPr>
        <w:t>Website Committee- Laura Lee Wilson</w:t>
      </w:r>
      <w:r w:rsidR="00316271" w:rsidRPr="00316271">
        <w:rPr>
          <w:b/>
        </w:rPr>
        <w:t xml:space="preserve"> (Chair, OH)</w:t>
      </w:r>
    </w:p>
    <w:p w:rsidR="00FD6034" w:rsidRDefault="00316271">
      <w:r>
        <w:t>Laura Lee</w:t>
      </w:r>
      <w:r w:rsidR="00C20BC2">
        <w:t xml:space="preserve"> walks us through the website beginning with creating an account. </w:t>
      </w:r>
    </w:p>
    <w:p w:rsidR="00C20BC2" w:rsidRDefault="00C20BC2">
      <w:r>
        <w:t>Four levels of the website</w:t>
      </w:r>
    </w:p>
    <w:p w:rsidR="00C20BC2" w:rsidRDefault="00C20BC2" w:rsidP="00947D36">
      <w:pPr>
        <w:pStyle w:val="ListParagraph"/>
        <w:numPr>
          <w:ilvl w:val="0"/>
          <w:numId w:val="2"/>
        </w:numPr>
      </w:pPr>
      <w:r>
        <w:t>Public side</w:t>
      </w:r>
    </w:p>
    <w:p w:rsidR="00C20BC2" w:rsidRDefault="00C20BC2" w:rsidP="00947D36">
      <w:pPr>
        <w:pStyle w:val="ListParagraph"/>
        <w:numPr>
          <w:ilvl w:val="0"/>
          <w:numId w:val="2"/>
        </w:numPr>
      </w:pPr>
      <w:r>
        <w:t>Member side</w:t>
      </w:r>
    </w:p>
    <w:p w:rsidR="00C20BC2" w:rsidRDefault="00C20BC2" w:rsidP="00947D36">
      <w:pPr>
        <w:pStyle w:val="ListParagraph"/>
        <w:numPr>
          <w:ilvl w:val="0"/>
          <w:numId w:val="2"/>
        </w:numPr>
      </w:pPr>
      <w:r>
        <w:t xml:space="preserve">Board member </w:t>
      </w:r>
    </w:p>
    <w:p w:rsidR="00C20BC2" w:rsidRDefault="00C20BC2" w:rsidP="00947D36">
      <w:pPr>
        <w:pStyle w:val="ListParagraph"/>
        <w:numPr>
          <w:ilvl w:val="0"/>
          <w:numId w:val="2"/>
        </w:numPr>
      </w:pPr>
      <w:r>
        <w:lastRenderedPageBreak/>
        <w:t>Webmaster Level</w:t>
      </w:r>
    </w:p>
    <w:p w:rsidR="00C20BC2" w:rsidRDefault="00C20BC2">
      <w:r>
        <w:t xml:space="preserve">We have nearly 3,000 </w:t>
      </w:r>
      <w:r w:rsidR="00947D36">
        <w:t xml:space="preserve">registered </w:t>
      </w:r>
      <w:r>
        <w:t>members at this time.</w:t>
      </w:r>
    </w:p>
    <w:p w:rsidR="00F85FFF" w:rsidRDefault="00F85FFF">
      <w:r>
        <w:t>Partnership with CSLP-</w:t>
      </w:r>
      <w:r w:rsidR="0003034B">
        <w:t xml:space="preserve"> Sue Sherif (AK) with Laura Lee Wilson (Chair, Website Committee, OH)</w:t>
      </w:r>
    </w:p>
    <w:p w:rsidR="00C82F61" w:rsidRDefault="0003034B">
      <w:r>
        <w:t>There is a brief d</w:t>
      </w:r>
      <w:r w:rsidR="00F85FFF">
        <w:t>iscussion on the par</w:t>
      </w:r>
      <w:r w:rsidR="00C82F61">
        <w:t xml:space="preserve">tnership with for profit business, etc. There is a disclaimer statement </w:t>
      </w:r>
      <w:r>
        <w:t xml:space="preserve">on our website </w:t>
      </w:r>
      <w:r w:rsidR="00C82F61">
        <w:t xml:space="preserve">that </w:t>
      </w:r>
      <w:r>
        <w:t>is available for</w:t>
      </w:r>
      <w:r w:rsidR="00C82F61">
        <w:t xml:space="preserve"> </w:t>
      </w:r>
      <w:r>
        <w:t xml:space="preserve">any </w:t>
      </w:r>
      <w:r w:rsidR="00C82F61">
        <w:t xml:space="preserve">state rep </w:t>
      </w:r>
      <w:r>
        <w:t>to</w:t>
      </w:r>
      <w:r w:rsidR="00C82F61">
        <w:t xml:space="preserve"> take and use on their website by tweaking the info</w:t>
      </w:r>
      <w:r>
        <w:t>rmation to fit your state’s particular needs. This statement</w:t>
      </w:r>
      <w:r w:rsidR="00C82F61">
        <w:t xml:space="preserve"> is not copyrighted.</w:t>
      </w:r>
      <w:r>
        <w:t xml:space="preserve"> There is some d</w:t>
      </w:r>
      <w:r w:rsidR="00C82F61">
        <w:t xml:space="preserve">iscussion on whether </w:t>
      </w:r>
      <w:r>
        <w:t>our past relationships with the</w:t>
      </w:r>
      <w:r w:rsidR="00C82F61">
        <w:t xml:space="preserve"> Red Cross and Army Corps of Engineers violate</w:t>
      </w:r>
      <w:r>
        <w:t>d</w:t>
      </w:r>
      <w:r w:rsidR="00C82F61">
        <w:t xml:space="preserve"> this above agreement</w:t>
      </w:r>
      <w:r>
        <w:t>. Katie Anderson (</w:t>
      </w:r>
      <w:r w:rsidR="00C82F61">
        <w:t>O</w:t>
      </w:r>
      <w:r>
        <w:t>R)</w:t>
      </w:r>
      <w:r w:rsidR="00C82F61">
        <w:t xml:space="preserve"> feels that we might want to establish criteria on this</w:t>
      </w:r>
      <w:r w:rsidR="00A55A9A">
        <w:t>.</w:t>
      </w:r>
      <w:r>
        <w:t xml:space="preserve"> The general consensus is that relationships like these are typically done on a state to state basis and not everyone participates. It is also not mandatory for individual states to pursue these relationships so </w:t>
      </w:r>
    </w:p>
    <w:p w:rsidR="00A55A9A" w:rsidRDefault="00A55A9A">
      <w:r>
        <w:t>Order button on website, should it be public or not?</w:t>
      </w:r>
      <w:r w:rsidR="0003034B">
        <w:t xml:space="preserve"> It is agreed to not have the order on the public side.</w:t>
      </w:r>
    </w:p>
    <w:p w:rsidR="00A55A9A" w:rsidRDefault="00A55A9A">
      <w:r>
        <w:t>L</w:t>
      </w:r>
      <w:r w:rsidR="0003034B">
        <w:t>aura Lee</w:t>
      </w:r>
      <w:r>
        <w:t xml:space="preserve"> is exploring the possibility of making the website membership list sortable by state or agency.</w:t>
      </w:r>
    </w:p>
    <w:p w:rsidR="00A55A9A" w:rsidRDefault="00A55A9A">
      <w:r>
        <w:t>Thanks to L</w:t>
      </w:r>
      <w:r w:rsidR="0003034B">
        <w:t>aura Lee Wilson</w:t>
      </w:r>
      <w:r>
        <w:t xml:space="preserve"> and the website committee and a big thank you to Dan our webmaster at PixelPoint.</w:t>
      </w:r>
    </w:p>
    <w:p w:rsidR="00A55A9A" w:rsidRPr="0003034B" w:rsidRDefault="00A55A9A">
      <w:pPr>
        <w:rPr>
          <w:b/>
        </w:rPr>
      </w:pPr>
      <w:r w:rsidRPr="0003034B">
        <w:rPr>
          <w:b/>
        </w:rPr>
        <w:t>Early Literacy- Michelle Willis</w:t>
      </w:r>
      <w:r w:rsidR="0003034B" w:rsidRPr="0003034B">
        <w:rPr>
          <w:b/>
        </w:rPr>
        <w:t xml:space="preserve"> (Chair, NJ)</w:t>
      </w:r>
    </w:p>
    <w:p w:rsidR="00A55A9A" w:rsidRDefault="009C7CEB">
      <w:r>
        <w:t xml:space="preserve">Michelle </w:t>
      </w:r>
      <w:r w:rsidR="009A6E5D">
        <w:t>discussed how the early literacy resource came to fruition as a resource for CSLP. The early literacy resource does highlight the six skills infants and children need to develop reading skills but is not a part of or affiliated with Every Child Ready to Read. This is basically a program to offer your youngest patron and their families. It is a perfect way to let a very young sibling feel that they too can be a part of a summer reading program just like their older brother or sister.</w:t>
      </w:r>
    </w:p>
    <w:p w:rsidR="00F81360" w:rsidRDefault="0003034B">
      <w:r>
        <w:t xml:space="preserve">Sally </w:t>
      </w:r>
      <w:r w:rsidR="00F81360">
        <w:t>Snyder</w:t>
      </w:r>
      <w:r w:rsidR="009A6E5D">
        <w:t xml:space="preserve"> </w:t>
      </w:r>
      <w:r>
        <w:t>(NE)</w:t>
      </w:r>
      <w:r w:rsidR="00F81360">
        <w:t xml:space="preserve"> </w:t>
      </w:r>
      <w:proofErr w:type="gramStart"/>
      <w:r w:rsidR="00F81360">
        <w:t>What</w:t>
      </w:r>
      <w:proofErr w:type="gramEnd"/>
      <w:r w:rsidR="00F81360">
        <w:t xml:space="preserve"> is the age range of this</w:t>
      </w:r>
      <w:r>
        <w:t xml:space="preserve"> resource</w:t>
      </w:r>
      <w:r w:rsidR="009A6E5D">
        <w:t>?</w:t>
      </w:r>
      <w:r w:rsidR="00F81360">
        <w:t xml:space="preserve"> </w:t>
      </w:r>
      <w:proofErr w:type="gramStart"/>
      <w:r w:rsidR="00F81360">
        <w:t>M</w:t>
      </w:r>
      <w:r w:rsidR="009A6E5D">
        <w:t>ichelle-</w:t>
      </w:r>
      <w:r w:rsidR="00F81360">
        <w:t xml:space="preserve"> birth through 5.</w:t>
      </w:r>
      <w:proofErr w:type="gramEnd"/>
      <w:r w:rsidR="00F81360">
        <w:t xml:space="preserve"> </w:t>
      </w:r>
    </w:p>
    <w:p w:rsidR="00A0109D" w:rsidRDefault="00F81360">
      <w:r>
        <w:t xml:space="preserve">Patti </w:t>
      </w:r>
      <w:proofErr w:type="spellStart"/>
      <w:r>
        <w:t>Froelich</w:t>
      </w:r>
      <w:proofErr w:type="spellEnd"/>
      <w:r>
        <w:t xml:space="preserve"> </w:t>
      </w:r>
      <w:r w:rsidR="0003034B">
        <w:t>(</w:t>
      </w:r>
      <w:r>
        <w:t>CO</w:t>
      </w:r>
      <w:r w:rsidR="0003034B">
        <w:t xml:space="preserve">) </w:t>
      </w:r>
      <w:proofErr w:type="gramStart"/>
      <w:r>
        <w:t>Would</w:t>
      </w:r>
      <w:proofErr w:type="gramEnd"/>
      <w:r>
        <w:t xml:space="preserve"> prefer more </w:t>
      </w:r>
      <w:r w:rsidR="009A6E5D">
        <w:t xml:space="preserve">content </w:t>
      </w:r>
      <w:r>
        <w:t xml:space="preserve">directed to 0-3 years of age. </w:t>
      </w:r>
      <w:r w:rsidR="009A6E5D">
        <w:t xml:space="preserve">Patti </w:t>
      </w:r>
      <w:r>
        <w:t xml:space="preserve">Sinclair- Hope’s everyone realizes how much early literacy </w:t>
      </w:r>
      <w:r w:rsidR="009A6E5D">
        <w:t xml:space="preserve">information </w:t>
      </w:r>
      <w:r>
        <w:t xml:space="preserve">is already in the manual. </w:t>
      </w:r>
      <w:r w:rsidR="009A6E5D">
        <w:t xml:space="preserve">Sue </w:t>
      </w:r>
      <w:r>
        <w:t>Sherif- This was created by suggestion and now is the time to put the Ad</w:t>
      </w:r>
      <w:r w:rsidR="00A0109D">
        <w:t xml:space="preserve"> </w:t>
      </w:r>
      <w:r>
        <w:t xml:space="preserve">Hoc committee and Patti together.  Heidi </w:t>
      </w:r>
      <w:r w:rsidR="00A0109D">
        <w:t>(OR</w:t>
      </w:r>
      <w:proofErr w:type="gramStart"/>
      <w:r w:rsidR="00A0109D">
        <w:t xml:space="preserve">)  </w:t>
      </w:r>
      <w:r>
        <w:t>This</w:t>
      </w:r>
      <w:proofErr w:type="gramEnd"/>
      <w:r>
        <w:t xml:space="preserve"> </w:t>
      </w:r>
      <w:r w:rsidR="00A0109D">
        <w:t xml:space="preserve">resource is </w:t>
      </w:r>
      <w:r>
        <w:t xml:space="preserve">excellent and we do a big program for older kids so </w:t>
      </w:r>
      <w:r w:rsidR="00A0109D">
        <w:t>now we have a great resource here for younger children.</w:t>
      </w:r>
      <w:r>
        <w:t xml:space="preserve"> Katie </w:t>
      </w:r>
      <w:r w:rsidR="00A0109D">
        <w:t>Anderson (</w:t>
      </w:r>
      <w:r>
        <w:t>OR</w:t>
      </w:r>
      <w:r w:rsidR="00A0109D">
        <w:t>)</w:t>
      </w:r>
      <w:r>
        <w:t xml:space="preserve"> This reinforces the ECRTR skills </w:t>
      </w:r>
      <w:r w:rsidR="00A0109D">
        <w:t>and</w:t>
      </w:r>
      <w:r>
        <w:t xml:space="preserve"> then incorporates the</w:t>
      </w:r>
      <w:r w:rsidR="00A0109D">
        <w:t>m easily into the programs for little ones</w:t>
      </w:r>
      <w:r>
        <w:t xml:space="preserve">. </w:t>
      </w:r>
      <w:r w:rsidR="00A0109D">
        <w:t xml:space="preserve">Since </w:t>
      </w:r>
      <w:r>
        <w:t xml:space="preserve">this is separate it is </w:t>
      </w:r>
      <w:r w:rsidR="00A0109D">
        <w:t xml:space="preserve">much </w:t>
      </w:r>
      <w:r>
        <w:t xml:space="preserve">easier to use. </w:t>
      </w:r>
    </w:p>
    <w:p w:rsidR="00F81360" w:rsidRDefault="00A0109D">
      <w:r>
        <w:t xml:space="preserve">Karen </w:t>
      </w:r>
      <w:r w:rsidR="00F81360">
        <w:t>Balsen</w:t>
      </w:r>
      <w:r>
        <w:t xml:space="preserve"> (NY)</w:t>
      </w:r>
      <w:r w:rsidR="00F81360">
        <w:t xml:space="preserve"> Agrees with Katie and </w:t>
      </w:r>
      <w:r>
        <w:t xml:space="preserve">having this program separate from the children’s content </w:t>
      </w:r>
      <w:r w:rsidR="00F81360">
        <w:t>makes it easier to find the</w:t>
      </w:r>
      <w:r>
        <w:t>se</w:t>
      </w:r>
      <w:r w:rsidR="00F81360">
        <w:t xml:space="preserve"> resources. Advocacy needs to be addressed and what we have just added is perfect for this particular need. </w:t>
      </w:r>
      <w:r>
        <w:t xml:space="preserve">Martha </w:t>
      </w:r>
      <w:proofErr w:type="spellStart"/>
      <w:r w:rsidR="00B10F63">
        <w:t>Shinners</w:t>
      </w:r>
      <w:proofErr w:type="spellEnd"/>
      <w:r w:rsidR="00B10F63">
        <w:t xml:space="preserve"> </w:t>
      </w:r>
      <w:r>
        <w:t xml:space="preserve">(WA) </w:t>
      </w:r>
      <w:proofErr w:type="gramStart"/>
      <w:r w:rsidR="00B10F63">
        <w:t>Had</w:t>
      </w:r>
      <w:proofErr w:type="gramEnd"/>
      <w:r w:rsidR="00B10F63">
        <w:t xml:space="preserve"> a librarian contact her about this and how wonderful it is. Janet </w:t>
      </w:r>
      <w:proofErr w:type="spellStart"/>
      <w:r>
        <w:t>Ingraham</w:t>
      </w:r>
      <w:proofErr w:type="spellEnd"/>
      <w:r>
        <w:t xml:space="preserve"> Dwyer (</w:t>
      </w:r>
      <w:r w:rsidR="00B10F63">
        <w:t>OH</w:t>
      </w:r>
      <w:r>
        <w:t>)</w:t>
      </w:r>
      <w:r w:rsidR="00B10F63">
        <w:t xml:space="preserve"> Librarians in her state very much approved of this. We need a program like this and it needs this is an audience that is underserved. Michelle </w:t>
      </w:r>
      <w:r>
        <w:t>Farley (</w:t>
      </w:r>
      <w:r w:rsidR="00B10F63">
        <w:t>IN</w:t>
      </w:r>
      <w:r>
        <w:t>)</w:t>
      </w:r>
      <w:r w:rsidR="00B10F63">
        <w:t xml:space="preserve"> Librarians in her state really like this and will be using it. A personal thank you for the pre</w:t>
      </w:r>
      <w:r w:rsidR="00767ABA">
        <w:t>-</w:t>
      </w:r>
      <w:r w:rsidR="00B10F63">
        <w:t xml:space="preserve">made story times </w:t>
      </w:r>
      <w:proofErr w:type="gramStart"/>
      <w:r w:rsidR="00B10F63">
        <w:t>that are</w:t>
      </w:r>
      <w:proofErr w:type="gramEnd"/>
      <w:r w:rsidR="00B10F63">
        <w:t xml:space="preserve"> now available because of this. </w:t>
      </w:r>
      <w:r w:rsidR="00767ABA">
        <w:t xml:space="preserve">Sally </w:t>
      </w:r>
      <w:r w:rsidR="00B10F63">
        <w:t>Snyder</w:t>
      </w:r>
      <w:r w:rsidR="00767ABA">
        <w:t xml:space="preserve"> (NE) </w:t>
      </w:r>
      <w:r w:rsidR="00B10F63">
        <w:t xml:space="preserve">Thanks Patti </w:t>
      </w:r>
      <w:r w:rsidR="00767ABA">
        <w:t xml:space="preserve">Sinclair for all her efforts. </w:t>
      </w:r>
      <w:r w:rsidR="00B10F63">
        <w:t xml:space="preserve"> Jane </w:t>
      </w:r>
      <w:r w:rsidR="00961819">
        <w:t>(</w:t>
      </w:r>
      <w:r w:rsidR="00B10F63">
        <w:t>VT</w:t>
      </w:r>
      <w:r w:rsidR="00961819">
        <w:t xml:space="preserve">) </w:t>
      </w:r>
      <w:r w:rsidR="00B10F63">
        <w:t xml:space="preserve">We </w:t>
      </w:r>
      <w:r w:rsidR="00B10F63">
        <w:lastRenderedPageBreak/>
        <w:t xml:space="preserve">have a huge outreach program and we have volunteers that go to centers, something like this </w:t>
      </w:r>
      <w:r w:rsidR="00961819">
        <w:t xml:space="preserve">resource </w:t>
      </w:r>
      <w:r w:rsidR="00B10F63">
        <w:t>empowers others to</w:t>
      </w:r>
      <w:r w:rsidR="00961819">
        <w:t xml:space="preserve"> confidently </w:t>
      </w:r>
      <w:r w:rsidR="00B10F63">
        <w:t xml:space="preserve"> go out and do this</w:t>
      </w:r>
      <w:r w:rsidR="00961819">
        <w:t xml:space="preserve"> program</w:t>
      </w:r>
      <w:r w:rsidR="00B10F63">
        <w:t xml:space="preserve">. Martha </w:t>
      </w:r>
      <w:r w:rsidR="00961819">
        <w:t>(</w:t>
      </w:r>
      <w:r w:rsidR="00B10F63">
        <w:t>AK</w:t>
      </w:r>
      <w:r w:rsidR="00961819">
        <w:t>)</w:t>
      </w:r>
      <w:r w:rsidR="00B10F63">
        <w:t xml:space="preserve"> </w:t>
      </w:r>
      <w:proofErr w:type="gramStart"/>
      <w:r w:rsidR="00961819">
        <w:t>C</w:t>
      </w:r>
      <w:r w:rsidR="00B10F63">
        <w:t>ould</w:t>
      </w:r>
      <w:proofErr w:type="gramEnd"/>
      <w:r w:rsidR="00B10F63">
        <w:t xml:space="preserve"> </w:t>
      </w:r>
      <w:r w:rsidR="00961819">
        <w:t xml:space="preserve">we </w:t>
      </w:r>
      <w:r w:rsidR="00B10F63">
        <w:t xml:space="preserve">consider </w:t>
      </w:r>
      <w:r w:rsidR="00961819">
        <w:t xml:space="preserve">adding </w:t>
      </w:r>
      <w:r w:rsidR="00B10F63">
        <w:t>other languages since children are so receptive at this age</w:t>
      </w:r>
      <w:r w:rsidR="00961819">
        <w:t xml:space="preserve">? </w:t>
      </w:r>
      <w:r w:rsidR="00B10F63">
        <w:t xml:space="preserve"> Esther </w:t>
      </w:r>
      <w:r w:rsidR="00961819">
        <w:t>(</w:t>
      </w:r>
      <w:r w:rsidR="00B10F63">
        <w:t>OR</w:t>
      </w:r>
      <w:r w:rsidR="00961819">
        <w:t>)</w:t>
      </w:r>
      <w:r w:rsidR="00B10F63">
        <w:t xml:space="preserve"> Will this be in the front of the children’s manual or a separate piece for next year? </w:t>
      </w:r>
      <w:r w:rsidR="00961819">
        <w:t xml:space="preserve">Sue </w:t>
      </w:r>
      <w:r w:rsidR="00B10F63">
        <w:t>Sherif</w:t>
      </w:r>
      <w:r w:rsidR="00961819">
        <w:t xml:space="preserve"> (AK)</w:t>
      </w:r>
      <w:r w:rsidR="00B10F63">
        <w:t xml:space="preserve"> </w:t>
      </w:r>
      <w:r w:rsidR="00961819">
        <w:t>The Board of Directors is</w:t>
      </w:r>
      <w:r w:rsidR="00B10F63">
        <w:t xml:space="preserve"> discussing how we will produce this for next year. We will adapt from the input of CSLP. Ian </w:t>
      </w:r>
      <w:r w:rsidR="00961819">
        <w:t>(</w:t>
      </w:r>
      <w:r w:rsidR="00B10F63">
        <w:t>WY</w:t>
      </w:r>
      <w:r w:rsidR="00961819">
        <w:t>)</w:t>
      </w:r>
      <w:r w:rsidR="00B10F63">
        <w:t xml:space="preserve"> Looking </w:t>
      </w:r>
      <w:r w:rsidR="00961819">
        <w:t>to</w:t>
      </w:r>
      <w:r w:rsidR="00B10F63">
        <w:t xml:space="preserve"> the future this </w:t>
      </w:r>
      <w:r w:rsidR="00961819">
        <w:t xml:space="preserve">resource </w:t>
      </w:r>
      <w:proofErr w:type="gramStart"/>
      <w:r w:rsidR="00961819">
        <w:t xml:space="preserve">should </w:t>
      </w:r>
      <w:r w:rsidR="00B10F63">
        <w:t xml:space="preserve"> be</w:t>
      </w:r>
      <w:proofErr w:type="gramEnd"/>
      <w:r w:rsidR="00B10F63">
        <w:t xml:space="preserve"> </w:t>
      </w:r>
      <w:r w:rsidR="00961819">
        <w:t>more than a</w:t>
      </w:r>
      <w:r w:rsidR="00B10F63">
        <w:t xml:space="preserve"> supplement on the website and needs to be promoted strongly for use. </w:t>
      </w:r>
    </w:p>
    <w:p w:rsidR="00DC447E" w:rsidRDefault="00DC447E">
      <w:r>
        <w:t>Finishing of Committee Work:</w:t>
      </w:r>
      <w:r w:rsidR="00961819">
        <w:t xml:space="preserve">  </w:t>
      </w:r>
      <w:r>
        <w:t xml:space="preserve">Other </w:t>
      </w:r>
      <w:r w:rsidR="00961819">
        <w:t>o</w:t>
      </w:r>
      <w:r>
        <w:t xml:space="preserve">ld or </w:t>
      </w:r>
      <w:r w:rsidR="00961819">
        <w:t>n</w:t>
      </w:r>
      <w:r>
        <w:t xml:space="preserve">ew </w:t>
      </w:r>
      <w:r w:rsidR="00961819">
        <w:t>b</w:t>
      </w:r>
      <w:r>
        <w:t>usiness: No</w:t>
      </w:r>
      <w:r w:rsidR="00961819">
        <w:t>ne</w:t>
      </w:r>
    </w:p>
    <w:p w:rsidR="00DC447E" w:rsidRPr="00974941" w:rsidRDefault="00DC447E">
      <w:pPr>
        <w:rPr>
          <w:b/>
        </w:rPr>
      </w:pPr>
      <w:r w:rsidRPr="00974941">
        <w:rPr>
          <w:b/>
        </w:rPr>
        <w:t>Future meetings:</w:t>
      </w:r>
    </w:p>
    <w:p w:rsidR="00DC447E" w:rsidRDefault="00DC447E">
      <w:r>
        <w:t xml:space="preserve">Scottsdale, AR- </w:t>
      </w:r>
    </w:p>
    <w:p w:rsidR="00DC447E" w:rsidRDefault="00DC447E">
      <w:r>
        <w:t xml:space="preserve">April 5-8 2010  </w:t>
      </w:r>
    </w:p>
    <w:p w:rsidR="00DC447E" w:rsidRDefault="00DC447E">
      <w:r>
        <w:t>Hilton Garden in Scottsdale</w:t>
      </w:r>
    </w:p>
    <w:p w:rsidR="00DC447E" w:rsidRDefault="00DC447E">
      <w:r>
        <w:t>April 2012</w:t>
      </w:r>
    </w:p>
    <w:p w:rsidR="00DC447E" w:rsidRDefault="00DC447E">
      <w:r>
        <w:t>Hershey, PA</w:t>
      </w:r>
    </w:p>
    <w:p w:rsidR="00DC447E" w:rsidRDefault="00DC447E">
      <w:r>
        <w:t>Georgia volunteers for Atlanta</w:t>
      </w:r>
    </w:p>
    <w:p w:rsidR="00DC447E" w:rsidRDefault="00DC447E">
      <w:r>
        <w:t>If you would like to host please contact Karen Day</w:t>
      </w:r>
    </w:p>
    <w:p w:rsidR="00DC447E" w:rsidRDefault="00DC447E">
      <w:r>
        <w:t>Recognitions:</w:t>
      </w:r>
    </w:p>
    <w:p w:rsidR="00DC447E" w:rsidRDefault="00DC447E">
      <w:r>
        <w:t>Rhonda Puntney</w:t>
      </w:r>
      <w:r w:rsidR="00961819">
        <w:t xml:space="preserve"> (WI)</w:t>
      </w:r>
      <w:r>
        <w:t xml:space="preserve"> and Sally Snyder </w:t>
      </w:r>
      <w:r w:rsidR="00961819">
        <w:t xml:space="preserve">(NE) </w:t>
      </w:r>
      <w:r>
        <w:t>receive</w:t>
      </w:r>
      <w:r w:rsidR="00961819">
        <w:t xml:space="preserve">d </w:t>
      </w:r>
      <w:r>
        <w:t xml:space="preserve">recognitions as </w:t>
      </w:r>
      <w:r w:rsidR="00961819">
        <w:t>past President and outgoing chair</w:t>
      </w:r>
      <w:r>
        <w:t xml:space="preserve">. </w:t>
      </w:r>
    </w:p>
    <w:p w:rsidR="00DC447E" w:rsidRDefault="00974941">
      <w:r>
        <w:t>There is a</w:t>
      </w:r>
      <w:r w:rsidR="00961819">
        <w:t xml:space="preserve"> special </w:t>
      </w:r>
      <w:r w:rsidR="00DC447E">
        <w:t>presentation to Julie T</w:t>
      </w:r>
      <w:r w:rsidR="00961819">
        <w:t>omlianovich (KS)</w:t>
      </w:r>
      <w:r w:rsidR="00DC447E">
        <w:t xml:space="preserve"> who receives </w:t>
      </w:r>
      <w:r w:rsidR="00961819">
        <w:t>a plaque for all her hard work as CSLP President.</w:t>
      </w:r>
    </w:p>
    <w:p w:rsidR="008E5CB1" w:rsidRDefault="008E5CB1">
      <w:r>
        <w:t>Thank you to Karen Day for all your hard work. Standing ovation.</w:t>
      </w:r>
    </w:p>
    <w:p w:rsidR="008E5CB1" w:rsidRDefault="008E5CB1">
      <w:r>
        <w:t xml:space="preserve">Meeting adjourned. </w:t>
      </w:r>
    </w:p>
    <w:p w:rsidR="00DC447E" w:rsidRPr="00F85FFF" w:rsidRDefault="00DC447E"/>
    <w:p w:rsidR="008275BF" w:rsidRDefault="008275BF"/>
    <w:sectPr w:rsidR="008275BF" w:rsidSect="00B76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35CF"/>
    <w:multiLevelType w:val="hybridMultilevel"/>
    <w:tmpl w:val="142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8489B"/>
    <w:multiLevelType w:val="hybridMultilevel"/>
    <w:tmpl w:val="39B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B16D5"/>
    <w:multiLevelType w:val="hybridMultilevel"/>
    <w:tmpl w:val="07B0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F3F7B"/>
    <w:multiLevelType w:val="hybridMultilevel"/>
    <w:tmpl w:val="0E2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DA6"/>
    <w:rsid w:val="000019C7"/>
    <w:rsid w:val="0003034B"/>
    <w:rsid w:val="00087A79"/>
    <w:rsid w:val="00173026"/>
    <w:rsid w:val="00196A70"/>
    <w:rsid w:val="002B4D08"/>
    <w:rsid w:val="00306704"/>
    <w:rsid w:val="00316271"/>
    <w:rsid w:val="00336E92"/>
    <w:rsid w:val="003511AE"/>
    <w:rsid w:val="00390A8D"/>
    <w:rsid w:val="003D08F8"/>
    <w:rsid w:val="00441931"/>
    <w:rsid w:val="004A44B0"/>
    <w:rsid w:val="004B5F69"/>
    <w:rsid w:val="005415A0"/>
    <w:rsid w:val="00575A9C"/>
    <w:rsid w:val="005A000F"/>
    <w:rsid w:val="005E5E4C"/>
    <w:rsid w:val="006A7CE8"/>
    <w:rsid w:val="006D7FC7"/>
    <w:rsid w:val="006E0F15"/>
    <w:rsid w:val="00767ABA"/>
    <w:rsid w:val="008275BF"/>
    <w:rsid w:val="00847DA6"/>
    <w:rsid w:val="008E5CB1"/>
    <w:rsid w:val="009142FD"/>
    <w:rsid w:val="00947D36"/>
    <w:rsid w:val="009551F6"/>
    <w:rsid w:val="00961819"/>
    <w:rsid w:val="00974941"/>
    <w:rsid w:val="009A6E5D"/>
    <w:rsid w:val="009C7CEB"/>
    <w:rsid w:val="009F6E15"/>
    <w:rsid w:val="00A0109D"/>
    <w:rsid w:val="00A55A9A"/>
    <w:rsid w:val="00AF530C"/>
    <w:rsid w:val="00B10F63"/>
    <w:rsid w:val="00B763BC"/>
    <w:rsid w:val="00C20BC2"/>
    <w:rsid w:val="00C82F61"/>
    <w:rsid w:val="00CC170B"/>
    <w:rsid w:val="00CC1FAC"/>
    <w:rsid w:val="00DC447E"/>
    <w:rsid w:val="00E12119"/>
    <w:rsid w:val="00E50D67"/>
    <w:rsid w:val="00F81360"/>
    <w:rsid w:val="00F85FFF"/>
    <w:rsid w:val="00FD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asantos</cp:lastModifiedBy>
  <cp:revision>2</cp:revision>
  <dcterms:created xsi:type="dcterms:W3CDTF">2011-03-02T16:43:00Z</dcterms:created>
  <dcterms:modified xsi:type="dcterms:W3CDTF">2011-03-02T16:43:00Z</dcterms:modified>
</cp:coreProperties>
</file>