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2E09" w14:textId="1D5D4A93" w:rsidR="00B82D1D" w:rsidRDefault="001818C2" w:rsidP="001818C2">
      <w:pPr>
        <w:jc w:val="center"/>
        <w:rPr>
          <w:rFonts w:ascii="Optima" w:hAnsi="Optima"/>
          <w:b/>
          <w:sz w:val="32"/>
          <w:szCs w:val="32"/>
        </w:rPr>
      </w:pPr>
      <w:r w:rsidRPr="006D4F24">
        <w:rPr>
          <w:rFonts w:ascii="Optima" w:hAnsi="Optima"/>
          <w:b/>
          <w:sz w:val="32"/>
          <w:szCs w:val="32"/>
        </w:rPr>
        <w:t>Loren Niemi</w:t>
      </w:r>
      <w:r w:rsidR="00B82D1D" w:rsidRPr="006D4F24">
        <w:rPr>
          <w:rFonts w:ascii="Optima" w:hAnsi="Optima"/>
          <w:b/>
          <w:sz w:val="32"/>
          <w:szCs w:val="32"/>
        </w:rPr>
        <w:t>: Summer Library Program Workshop Proposal(s)</w:t>
      </w:r>
    </w:p>
    <w:p w14:paraId="1F02B6BB" w14:textId="77777777" w:rsidR="006D4F24" w:rsidRPr="006D4F24" w:rsidRDefault="006D4F24" w:rsidP="001818C2">
      <w:pPr>
        <w:jc w:val="center"/>
        <w:rPr>
          <w:rFonts w:ascii="Optima" w:hAnsi="Optima"/>
          <w:b/>
          <w:sz w:val="32"/>
          <w:szCs w:val="32"/>
        </w:rPr>
      </w:pPr>
      <w:bookmarkStart w:id="0" w:name="_GoBack"/>
      <w:bookmarkEnd w:id="0"/>
    </w:p>
    <w:p w14:paraId="7B720A27" w14:textId="1B0E5BF3" w:rsidR="006D4F24" w:rsidRDefault="006D4F24" w:rsidP="001818C2">
      <w:pPr>
        <w:jc w:val="center"/>
        <w:rPr>
          <w:rFonts w:ascii="Optima" w:hAnsi="Optima"/>
        </w:rPr>
      </w:pPr>
      <w:r>
        <w:rPr>
          <w:noProof/>
        </w:rPr>
        <w:drawing>
          <wp:inline distT="0" distB="0" distL="0" distR="0" wp14:anchorId="7C0EF33E" wp14:editId="63E6DB64">
            <wp:extent cx="1682750" cy="2506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59" cy="25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DD7E" w14:textId="77777777" w:rsidR="00B82D1D" w:rsidRDefault="00B82D1D">
      <w:pPr>
        <w:rPr>
          <w:rFonts w:ascii="Optima" w:hAnsi="Optima"/>
        </w:rPr>
      </w:pPr>
    </w:p>
    <w:p w14:paraId="0B471CE5" w14:textId="77777777" w:rsidR="00B82D1D" w:rsidRDefault="00B82D1D" w:rsidP="00B82D1D">
      <w:pPr>
        <w:pStyle w:val="BodyText"/>
        <w:rPr>
          <w:rFonts w:ascii="Optima" w:hAnsi="Optima"/>
        </w:rPr>
      </w:pPr>
      <w:r>
        <w:rPr>
          <w:rFonts w:ascii="Optima" w:hAnsi="Optima"/>
        </w:rPr>
        <w:t xml:space="preserve">Bio: </w:t>
      </w:r>
    </w:p>
    <w:p w14:paraId="422C22CE" w14:textId="77777777" w:rsidR="001818C2" w:rsidRDefault="00B82D1D" w:rsidP="00B82D1D">
      <w:pPr>
        <w:pStyle w:val="BodyText"/>
        <w:rPr>
          <w:rFonts w:ascii="Optima" w:hAnsi="Optima"/>
          <w:sz w:val="24"/>
        </w:rPr>
      </w:pPr>
      <w:r w:rsidRPr="00B82D1D">
        <w:rPr>
          <w:rFonts w:ascii="Optima" w:hAnsi="Optima"/>
          <w:b/>
          <w:sz w:val="24"/>
        </w:rPr>
        <w:t>Loren Niemi</w:t>
      </w:r>
      <w:r w:rsidRPr="00B82D1D">
        <w:rPr>
          <w:rFonts w:ascii="Optima" w:hAnsi="Optima"/>
          <w:sz w:val="24"/>
        </w:rPr>
        <w:t xml:space="preserve"> </w:t>
      </w:r>
      <w:r w:rsidR="001818C2">
        <w:rPr>
          <w:rFonts w:ascii="Optima" w:hAnsi="Optima"/>
          <w:sz w:val="24"/>
        </w:rPr>
        <w:t>has spent 41 years creating, collecting</w:t>
      </w:r>
      <w:r w:rsidR="00E11B7A">
        <w:rPr>
          <w:rFonts w:ascii="Optima" w:hAnsi="Optima"/>
          <w:sz w:val="24"/>
        </w:rPr>
        <w:t>, coaching</w:t>
      </w:r>
      <w:r w:rsidR="001818C2">
        <w:rPr>
          <w:rFonts w:ascii="Optima" w:hAnsi="Optima"/>
          <w:sz w:val="24"/>
        </w:rPr>
        <w:t xml:space="preserve"> and performing</w:t>
      </w:r>
      <w:r w:rsidRPr="00B82D1D">
        <w:rPr>
          <w:rFonts w:ascii="Optima" w:hAnsi="Optima"/>
          <w:sz w:val="24"/>
        </w:rPr>
        <w:t xml:space="preserve"> </w:t>
      </w:r>
      <w:r w:rsidR="00E11B7A">
        <w:rPr>
          <w:rFonts w:ascii="Optima" w:hAnsi="Optima"/>
          <w:sz w:val="24"/>
        </w:rPr>
        <w:t xml:space="preserve">innovative, evocative </w:t>
      </w:r>
      <w:r w:rsidRPr="00B82D1D">
        <w:rPr>
          <w:rFonts w:ascii="Optima" w:hAnsi="Optima"/>
          <w:sz w:val="24"/>
        </w:rPr>
        <w:t>stories about what matters to audiences of all ages in</w:t>
      </w:r>
      <w:r w:rsidR="001818C2">
        <w:rPr>
          <w:rFonts w:ascii="Optima" w:hAnsi="Optima"/>
          <w:sz w:val="24"/>
        </w:rPr>
        <w:t xml:space="preserve"> urban and rural settings</w:t>
      </w:r>
      <w:r w:rsidRPr="00B82D1D">
        <w:rPr>
          <w:rFonts w:ascii="Optima" w:hAnsi="Optima"/>
          <w:sz w:val="24"/>
        </w:rPr>
        <w:t xml:space="preserve">. </w:t>
      </w:r>
      <w:r w:rsidR="001818C2">
        <w:rPr>
          <w:rFonts w:ascii="Optima" w:hAnsi="Optima"/>
          <w:sz w:val="24"/>
        </w:rPr>
        <w:t xml:space="preserve">He taught Storytelling in the Theater and Communications programs of Metro State University for 26 years and now teaches </w:t>
      </w:r>
      <w:r w:rsidR="00E11B7A">
        <w:rPr>
          <w:rFonts w:ascii="Optima" w:hAnsi="Optima"/>
          <w:sz w:val="24"/>
        </w:rPr>
        <w:t>“</w:t>
      </w:r>
      <w:r w:rsidR="001818C2">
        <w:rPr>
          <w:rFonts w:ascii="Optima" w:hAnsi="Optima"/>
          <w:sz w:val="24"/>
        </w:rPr>
        <w:t>Storytelling for Mission and Brand</w:t>
      </w:r>
      <w:r w:rsidR="00E11B7A">
        <w:rPr>
          <w:rFonts w:ascii="Optima" w:hAnsi="Optima"/>
          <w:sz w:val="24"/>
        </w:rPr>
        <w:t>”</w:t>
      </w:r>
      <w:r w:rsidR="001818C2">
        <w:rPr>
          <w:rFonts w:ascii="Optima" w:hAnsi="Optima"/>
          <w:sz w:val="24"/>
        </w:rPr>
        <w:t xml:space="preserve"> in the University of St. Thomas’ Executive Leadership Institutes. </w:t>
      </w:r>
    </w:p>
    <w:p w14:paraId="324019B8" w14:textId="77777777" w:rsidR="001818C2" w:rsidRDefault="001818C2" w:rsidP="00B82D1D">
      <w:pPr>
        <w:pStyle w:val="BodyText"/>
        <w:rPr>
          <w:rFonts w:ascii="Optima" w:hAnsi="Optima"/>
          <w:sz w:val="24"/>
        </w:rPr>
      </w:pPr>
    </w:p>
    <w:p w14:paraId="60277C5C" w14:textId="77777777" w:rsidR="001818C2" w:rsidRDefault="00B82D1D" w:rsidP="00B82D1D">
      <w:pPr>
        <w:pStyle w:val="BodyText"/>
        <w:rPr>
          <w:rFonts w:ascii="Optima" w:hAnsi="Optima"/>
          <w:sz w:val="24"/>
        </w:rPr>
      </w:pPr>
      <w:r w:rsidRPr="00B82D1D">
        <w:rPr>
          <w:rFonts w:ascii="Optima" w:hAnsi="Optima"/>
          <w:sz w:val="24"/>
        </w:rPr>
        <w:t xml:space="preserve">He is a published </w:t>
      </w:r>
      <w:r w:rsidR="001818C2">
        <w:rPr>
          <w:rFonts w:ascii="Optima" w:hAnsi="Optima"/>
          <w:sz w:val="24"/>
        </w:rPr>
        <w:t xml:space="preserve">author and poet. His new book, </w:t>
      </w:r>
      <w:r w:rsidRPr="00B82D1D">
        <w:rPr>
          <w:rFonts w:ascii="Optima" w:hAnsi="Optima"/>
          <w:i/>
          <w:sz w:val="24"/>
        </w:rPr>
        <w:t>What Haunts Us</w:t>
      </w:r>
      <w:r w:rsidR="001818C2">
        <w:rPr>
          <w:rFonts w:ascii="Optima" w:hAnsi="Optima"/>
          <w:i/>
          <w:sz w:val="24"/>
        </w:rPr>
        <w:t xml:space="preserve"> </w:t>
      </w:r>
      <w:r w:rsidR="001818C2">
        <w:rPr>
          <w:rFonts w:ascii="Optima" w:hAnsi="Optima"/>
          <w:sz w:val="24"/>
        </w:rPr>
        <w:t xml:space="preserve">(from </w:t>
      </w:r>
      <w:proofErr w:type="spellStart"/>
      <w:r w:rsidR="001818C2">
        <w:rPr>
          <w:rFonts w:ascii="Optima" w:hAnsi="Optima"/>
          <w:sz w:val="24"/>
        </w:rPr>
        <w:t>Moonf</w:t>
      </w:r>
      <w:r w:rsidRPr="00B82D1D">
        <w:rPr>
          <w:rFonts w:ascii="Optima" w:hAnsi="Optima"/>
          <w:sz w:val="24"/>
        </w:rPr>
        <w:t>ire</w:t>
      </w:r>
      <w:proofErr w:type="spellEnd"/>
      <w:r w:rsidRPr="00B82D1D">
        <w:rPr>
          <w:rFonts w:ascii="Optima" w:hAnsi="Optima"/>
          <w:sz w:val="24"/>
        </w:rPr>
        <w:t xml:space="preserve"> Publishing</w:t>
      </w:r>
      <w:r w:rsidR="001818C2">
        <w:rPr>
          <w:rFonts w:ascii="Optima" w:hAnsi="Optima"/>
          <w:sz w:val="24"/>
        </w:rPr>
        <w:t>)</w:t>
      </w:r>
      <w:r w:rsidRPr="00B82D1D">
        <w:rPr>
          <w:rFonts w:ascii="Optima" w:hAnsi="Optima"/>
          <w:sz w:val="24"/>
        </w:rPr>
        <w:t xml:space="preserve"> is a collection of non-traditional </w:t>
      </w:r>
      <w:r w:rsidR="001818C2">
        <w:rPr>
          <w:rFonts w:ascii="Optima" w:hAnsi="Optima"/>
          <w:sz w:val="24"/>
        </w:rPr>
        <w:t>ghost stories. Other work</w:t>
      </w:r>
      <w:r w:rsidRPr="00B82D1D">
        <w:rPr>
          <w:rFonts w:ascii="Optima" w:hAnsi="Optima"/>
          <w:sz w:val="24"/>
        </w:rPr>
        <w:t xml:space="preserve"> include</w:t>
      </w:r>
      <w:r w:rsidR="001818C2">
        <w:rPr>
          <w:rFonts w:ascii="Optima" w:hAnsi="Optima"/>
          <w:sz w:val="24"/>
        </w:rPr>
        <w:t>s</w:t>
      </w:r>
      <w:r w:rsidRPr="00B82D1D">
        <w:rPr>
          <w:rFonts w:ascii="Optima" w:hAnsi="Optima"/>
          <w:sz w:val="24"/>
        </w:rPr>
        <w:t xml:space="preserve"> the award winning </w:t>
      </w:r>
      <w:r w:rsidRPr="00B82D1D">
        <w:rPr>
          <w:rFonts w:ascii="Optima" w:hAnsi="Optima"/>
          <w:i/>
          <w:sz w:val="24"/>
        </w:rPr>
        <w:t>The New Book of Plots</w:t>
      </w:r>
      <w:r w:rsidRPr="00B82D1D">
        <w:rPr>
          <w:rFonts w:ascii="Optima" w:hAnsi="Optima"/>
          <w:sz w:val="24"/>
        </w:rPr>
        <w:t xml:space="preserve"> on the use of narratives in oral and written forms and the critically acclaimed, </w:t>
      </w:r>
      <w:r w:rsidRPr="00B82D1D">
        <w:rPr>
          <w:rFonts w:ascii="Optima" w:hAnsi="Optima"/>
          <w:i/>
          <w:sz w:val="24"/>
        </w:rPr>
        <w:t>Inviting the Wolf In: T</w:t>
      </w:r>
      <w:r w:rsidR="001818C2">
        <w:rPr>
          <w:rFonts w:ascii="Optima" w:hAnsi="Optima"/>
          <w:i/>
          <w:sz w:val="24"/>
        </w:rPr>
        <w:t>hinking About Difficult Stories</w:t>
      </w:r>
      <w:r w:rsidRPr="00B82D1D">
        <w:rPr>
          <w:rFonts w:ascii="Optima" w:hAnsi="Optima"/>
          <w:sz w:val="24"/>
        </w:rPr>
        <w:t xml:space="preserve"> </w:t>
      </w:r>
      <w:r w:rsidR="001818C2">
        <w:rPr>
          <w:rFonts w:ascii="Optima" w:hAnsi="Optima"/>
          <w:sz w:val="24"/>
        </w:rPr>
        <w:t>(</w:t>
      </w:r>
      <w:r w:rsidRPr="00B82D1D">
        <w:rPr>
          <w:rFonts w:ascii="Optima" w:hAnsi="Optima"/>
          <w:sz w:val="24"/>
        </w:rPr>
        <w:t>co-authored with Elizabeth Ellis</w:t>
      </w:r>
      <w:r w:rsidR="001818C2">
        <w:rPr>
          <w:rFonts w:ascii="Optima" w:hAnsi="Optima"/>
          <w:sz w:val="24"/>
        </w:rPr>
        <w:t>)</w:t>
      </w:r>
      <w:r w:rsidRPr="00B82D1D">
        <w:rPr>
          <w:rFonts w:ascii="Optima" w:hAnsi="Optima"/>
          <w:sz w:val="24"/>
        </w:rPr>
        <w:t xml:space="preserve"> on the value and necessity of stories that are hard to hear and harder to tell. </w:t>
      </w:r>
    </w:p>
    <w:p w14:paraId="65DAD16D" w14:textId="77777777" w:rsidR="001818C2" w:rsidRDefault="001818C2" w:rsidP="00B82D1D">
      <w:pPr>
        <w:pStyle w:val="BodyText"/>
        <w:rPr>
          <w:rFonts w:ascii="Optima" w:hAnsi="Optima"/>
          <w:sz w:val="24"/>
        </w:rPr>
      </w:pPr>
    </w:p>
    <w:p w14:paraId="16A1340B" w14:textId="77777777" w:rsidR="001A3087" w:rsidRDefault="001818C2" w:rsidP="00B82D1D">
      <w:pPr>
        <w:pStyle w:val="BodyText"/>
        <w:rPr>
          <w:rFonts w:ascii="Optima" w:hAnsi="Optima"/>
          <w:sz w:val="24"/>
        </w:rPr>
      </w:pPr>
      <w:r>
        <w:rPr>
          <w:rFonts w:ascii="Optima" w:hAnsi="Optima"/>
          <w:sz w:val="24"/>
        </w:rPr>
        <w:t xml:space="preserve">Loren is also the recipient of the 2016 National Storytelling Network’s Lifetime Achievement award. </w:t>
      </w:r>
    </w:p>
    <w:p w14:paraId="41563D9F" w14:textId="77777777" w:rsidR="001A3087" w:rsidRDefault="001A3087" w:rsidP="00B82D1D">
      <w:pPr>
        <w:pStyle w:val="BodyText"/>
        <w:rPr>
          <w:rFonts w:ascii="Optima" w:hAnsi="Optima"/>
          <w:sz w:val="24"/>
        </w:rPr>
      </w:pPr>
    </w:p>
    <w:p w14:paraId="2486DC5F" w14:textId="77777777" w:rsidR="000201D5" w:rsidRDefault="000201D5" w:rsidP="00B82D1D">
      <w:pPr>
        <w:pStyle w:val="BodyText"/>
        <w:rPr>
          <w:rFonts w:ascii="Optima" w:hAnsi="Optima"/>
          <w:sz w:val="24"/>
        </w:rPr>
      </w:pPr>
      <w:r>
        <w:rPr>
          <w:rFonts w:ascii="Optima" w:hAnsi="Optima"/>
          <w:sz w:val="24"/>
        </w:rPr>
        <w:t>Publications:</w:t>
      </w:r>
    </w:p>
    <w:p w14:paraId="64C0F9A8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>Niemi, Loren</w:t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>
        <w:rPr>
          <w:rFonts w:ascii="Optima" w:hAnsi="Optima"/>
          <w:i/>
          <w:sz w:val="20"/>
        </w:rPr>
        <w:t>What Haunts Us</w:t>
      </w:r>
      <w:r w:rsidRPr="000705B7">
        <w:rPr>
          <w:rFonts w:ascii="Optima" w:hAnsi="Optima"/>
          <w:i/>
          <w:sz w:val="20"/>
        </w:rPr>
        <w:t xml:space="preserve"> </w:t>
      </w:r>
      <w:r>
        <w:rPr>
          <w:rFonts w:ascii="Optima" w:hAnsi="Optima"/>
          <w:sz w:val="20"/>
        </w:rPr>
        <w:t>(fiction</w:t>
      </w:r>
      <w:r w:rsidRPr="000705B7">
        <w:rPr>
          <w:rFonts w:ascii="Optima" w:hAnsi="Optima"/>
          <w:sz w:val="20"/>
        </w:rPr>
        <w:t>)</w:t>
      </w:r>
    </w:p>
    <w:p w14:paraId="5A36975E" w14:textId="77777777" w:rsidR="000201D5" w:rsidRPr="000705B7" w:rsidRDefault="000201D5" w:rsidP="000201D5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r>
        <w:rPr>
          <w:rFonts w:ascii="Optima" w:hAnsi="Optima"/>
          <w:sz w:val="20"/>
        </w:rPr>
        <w:tab/>
      </w:r>
      <w:proofErr w:type="spellStart"/>
      <w:r>
        <w:rPr>
          <w:rFonts w:ascii="Optima" w:hAnsi="Optima"/>
          <w:sz w:val="20"/>
        </w:rPr>
        <w:t>MoonFire</w:t>
      </w:r>
      <w:proofErr w:type="spellEnd"/>
      <w:r>
        <w:rPr>
          <w:rFonts w:ascii="Optima" w:hAnsi="Optima"/>
          <w:sz w:val="20"/>
        </w:rPr>
        <w:t xml:space="preserve"> Publishing, Minneapolis, MN, 2019</w:t>
      </w:r>
    </w:p>
    <w:p w14:paraId="7B59DC38" w14:textId="77777777" w:rsidR="000201D5" w:rsidRDefault="000201D5" w:rsidP="000201D5">
      <w:pPr>
        <w:rPr>
          <w:rFonts w:ascii="Optima" w:hAnsi="Optima"/>
          <w:sz w:val="20"/>
        </w:rPr>
      </w:pPr>
    </w:p>
    <w:p w14:paraId="41623FD6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>Niemi, Loren</w:t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i/>
          <w:sz w:val="20"/>
        </w:rPr>
        <w:t xml:space="preserve">Coyote Flies Coach </w:t>
      </w:r>
      <w:r w:rsidRPr="000705B7">
        <w:rPr>
          <w:rFonts w:ascii="Optima" w:hAnsi="Optima"/>
          <w:sz w:val="20"/>
        </w:rPr>
        <w:t>(poetry chapbook)</w:t>
      </w:r>
    </w:p>
    <w:p w14:paraId="7137D95E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  <w:t>Sister Black Press, Minneapolis, MN, 2016</w:t>
      </w:r>
    </w:p>
    <w:p w14:paraId="069AE92F" w14:textId="77777777" w:rsidR="000201D5" w:rsidRPr="000705B7" w:rsidRDefault="000201D5" w:rsidP="000201D5">
      <w:pPr>
        <w:rPr>
          <w:rFonts w:ascii="Optima" w:hAnsi="Optima"/>
          <w:sz w:val="20"/>
        </w:rPr>
      </w:pPr>
    </w:p>
    <w:p w14:paraId="7FF05144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>Niemi, Loren</w:t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i/>
          <w:sz w:val="20"/>
        </w:rPr>
        <w:t>The New Book of Plots</w:t>
      </w:r>
    </w:p>
    <w:p w14:paraId="416A8973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ab/>
        <w:t xml:space="preserve">Parkhurst </w:t>
      </w:r>
      <w:proofErr w:type="spellStart"/>
      <w:r w:rsidRPr="000705B7">
        <w:rPr>
          <w:rFonts w:ascii="Optima" w:hAnsi="Optima"/>
          <w:sz w:val="20"/>
        </w:rPr>
        <w:t>Borthers</w:t>
      </w:r>
      <w:proofErr w:type="spellEnd"/>
      <w:r w:rsidRPr="000705B7">
        <w:rPr>
          <w:rFonts w:ascii="Optima" w:hAnsi="Optima"/>
          <w:sz w:val="20"/>
        </w:rPr>
        <w:t xml:space="preserve"> P</w:t>
      </w:r>
      <w:r>
        <w:rPr>
          <w:rFonts w:ascii="Optima" w:hAnsi="Optima"/>
          <w:sz w:val="20"/>
        </w:rPr>
        <w:t>ublishers, Little Rock, AR, 2012</w:t>
      </w:r>
    </w:p>
    <w:p w14:paraId="2F27E269" w14:textId="77777777" w:rsidR="000201D5" w:rsidRPr="000705B7" w:rsidRDefault="000201D5" w:rsidP="000201D5">
      <w:pPr>
        <w:rPr>
          <w:rFonts w:ascii="Optima" w:hAnsi="Optima"/>
          <w:sz w:val="20"/>
        </w:rPr>
      </w:pPr>
    </w:p>
    <w:p w14:paraId="2825A39F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>Niemi, Loren &amp; Elizabeth Ellis.</w:t>
      </w:r>
      <w:r w:rsidRPr="000705B7">
        <w:rPr>
          <w:rFonts w:ascii="Optima" w:hAnsi="Optima"/>
          <w:sz w:val="20"/>
        </w:rPr>
        <w:tab/>
      </w:r>
      <w:r w:rsidRPr="000705B7">
        <w:rPr>
          <w:rFonts w:ascii="Optima" w:hAnsi="Optima"/>
          <w:i/>
          <w:sz w:val="20"/>
        </w:rPr>
        <w:t>Inviting the Wolf In: Thinking About Difficult Stories</w:t>
      </w:r>
      <w:r w:rsidRPr="000705B7">
        <w:rPr>
          <w:rFonts w:ascii="Optima" w:hAnsi="Optima"/>
          <w:sz w:val="20"/>
        </w:rPr>
        <w:t>.</w:t>
      </w:r>
    </w:p>
    <w:p w14:paraId="4702DD8F" w14:textId="77777777" w:rsidR="000201D5" w:rsidRDefault="000201D5" w:rsidP="000201D5">
      <w:pPr>
        <w:ind w:left="2160" w:firstLine="720"/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lastRenderedPageBreak/>
        <w:t>August House Publishers, Little Rock, AR: 2001</w:t>
      </w:r>
    </w:p>
    <w:p w14:paraId="53FA85C6" w14:textId="77777777" w:rsidR="000201D5" w:rsidRPr="000705B7" w:rsidRDefault="000201D5" w:rsidP="000201D5">
      <w:pPr>
        <w:rPr>
          <w:rFonts w:ascii="Optima" w:hAnsi="Optima"/>
          <w:sz w:val="20"/>
        </w:rPr>
      </w:pPr>
    </w:p>
    <w:p w14:paraId="4CEADA11" w14:textId="77777777" w:rsidR="000201D5" w:rsidRPr="000705B7" w:rsidRDefault="000201D5" w:rsidP="000201D5">
      <w:pPr>
        <w:rPr>
          <w:rFonts w:ascii="Optima" w:hAnsi="Optima"/>
          <w:b/>
          <w:sz w:val="20"/>
        </w:rPr>
      </w:pPr>
      <w:r>
        <w:rPr>
          <w:rFonts w:ascii="Optima" w:hAnsi="Optima"/>
          <w:b/>
          <w:sz w:val="20"/>
        </w:rPr>
        <w:t>Contributing Writer (selected non-fiction):</w:t>
      </w:r>
    </w:p>
    <w:p w14:paraId="68BC8F8C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  <w:t xml:space="preserve">- </w:t>
      </w:r>
      <w:r w:rsidRPr="000705B7">
        <w:rPr>
          <w:rFonts w:ascii="Optima" w:hAnsi="Optima"/>
          <w:sz w:val="20"/>
          <w:u w:val="single"/>
        </w:rPr>
        <w:t>Storytelling Magazine</w:t>
      </w:r>
      <w:r w:rsidRPr="000705B7">
        <w:rPr>
          <w:rFonts w:ascii="Optima" w:hAnsi="Optima"/>
          <w:sz w:val="20"/>
        </w:rPr>
        <w:t xml:space="preserve"> (1998, 2000, 2002-present)</w:t>
      </w:r>
    </w:p>
    <w:p w14:paraId="24DBD1BE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  <w:t xml:space="preserve">- </w:t>
      </w:r>
      <w:r w:rsidRPr="000705B7">
        <w:rPr>
          <w:rFonts w:ascii="Optima" w:hAnsi="Optima"/>
          <w:sz w:val="20"/>
          <w:u w:val="single"/>
        </w:rPr>
        <w:t>Storytelling, Self, Society</w:t>
      </w:r>
      <w:r w:rsidRPr="000705B7">
        <w:rPr>
          <w:rFonts w:ascii="Optima" w:hAnsi="Optima"/>
          <w:sz w:val="20"/>
        </w:rPr>
        <w:t>, Vol. 4, #1 (2008)</w:t>
      </w:r>
    </w:p>
    <w:p w14:paraId="200A1E5F" w14:textId="77777777" w:rsidR="000201D5" w:rsidRPr="000705B7" w:rsidRDefault="000201D5" w:rsidP="000201D5">
      <w:pPr>
        <w:rPr>
          <w:rFonts w:ascii="Optima" w:hAnsi="Optima"/>
          <w:sz w:val="20"/>
        </w:rPr>
      </w:pPr>
    </w:p>
    <w:p w14:paraId="3F3BECC4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  <w:t xml:space="preserve">- </w:t>
      </w:r>
      <w:r w:rsidRPr="000705B7">
        <w:rPr>
          <w:rFonts w:ascii="Optima" w:hAnsi="Optima"/>
          <w:sz w:val="20"/>
          <w:u w:val="single"/>
        </w:rPr>
        <w:t xml:space="preserve">View from the Loft </w:t>
      </w:r>
      <w:r w:rsidRPr="000705B7">
        <w:rPr>
          <w:rFonts w:ascii="Optima" w:hAnsi="Optima"/>
          <w:sz w:val="20"/>
        </w:rPr>
        <w:t>(1992, 1994. 1998)</w:t>
      </w:r>
    </w:p>
    <w:p w14:paraId="78F6F544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  <w:t xml:space="preserve">- </w:t>
      </w:r>
      <w:r w:rsidRPr="000705B7">
        <w:rPr>
          <w:rFonts w:ascii="Optima" w:hAnsi="Optima"/>
          <w:sz w:val="20"/>
          <w:u w:val="single"/>
        </w:rPr>
        <w:t>MN Alliance for Arts Education Newsletter</w:t>
      </w:r>
      <w:r w:rsidRPr="000705B7">
        <w:rPr>
          <w:rFonts w:ascii="Optima" w:hAnsi="Optima"/>
          <w:sz w:val="20"/>
        </w:rPr>
        <w:t xml:space="preserve"> (1990-’91)</w:t>
      </w:r>
      <w:r>
        <w:rPr>
          <w:rFonts w:ascii="Optima" w:hAnsi="Optima"/>
          <w:sz w:val="20"/>
        </w:rPr>
        <w:t xml:space="preserve"> </w:t>
      </w:r>
      <w:r w:rsidRPr="000705B7">
        <w:rPr>
          <w:rFonts w:ascii="Optima" w:hAnsi="Optima"/>
          <w:sz w:val="20"/>
        </w:rPr>
        <w:t>(Editor)</w:t>
      </w:r>
    </w:p>
    <w:p w14:paraId="352C1848" w14:textId="77777777" w:rsidR="000201D5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  <w:t xml:space="preserve">- </w:t>
      </w:r>
      <w:r w:rsidRPr="000705B7">
        <w:rPr>
          <w:rFonts w:ascii="Optima" w:hAnsi="Optima"/>
          <w:sz w:val="20"/>
          <w:u w:val="single"/>
        </w:rPr>
        <w:t>MW</w:t>
      </w:r>
      <w:r w:rsidRPr="000705B7">
        <w:rPr>
          <w:rFonts w:ascii="Optima" w:hAnsi="Optima"/>
          <w:sz w:val="20"/>
        </w:rPr>
        <w:t xml:space="preserve"> Magazine</w:t>
      </w:r>
      <w:r>
        <w:rPr>
          <w:rFonts w:ascii="Optima" w:hAnsi="Optima"/>
          <w:sz w:val="20"/>
        </w:rPr>
        <w:t xml:space="preserve"> (1989-'91) (columnist)</w:t>
      </w:r>
    </w:p>
    <w:p w14:paraId="77AC4F41" w14:textId="77777777" w:rsidR="000201D5" w:rsidRDefault="000201D5" w:rsidP="000201D5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</w:r>
      <w:r w:rsidRPr="000705B7">
        <w:rPr>
          <w:rFonts w:ascii="Optima" w:hAnsi="Optima"/>
          <w:sz w:val="20"/>
        </w:rPr>
        <w:t xml:space="preserve">- </w:t>
      </w:r>
      <w:r w:rsidRPr="000705B7">
        <w:rPr>
          <w:rFonts w:ascii="Optima" w:hAnsi="Optima"/>
          <w:sz w:val="20"/>
          <w:u w:val="single"/>
        </w:rPr>
        <w:t>Vinyl Arts</w:t>
      </w:r>
      <w:r w:rsidRPr="000705B7">
        <w:rPr>
          <w:rFonts w:ascii="Optima" w:hAnsi="Optima"/>
          <w:sz w:val="20"/>
        </w:rPr>
        <w:t xml:space="preserve"> </w:t>
      </w:r>
      <w:r>
        <w:rPr>
          <w:rFonts w:ascii="Optima" w:hAnsi="Optima"/>
          <w:sz w:val="20"/>
        </w:rPr>
        <w:t>Magazine (1985-'89) (Performing Arts</w:t>
      </w:r>
      <w:r w:rsidRPr="000705B7">
        <w:rPr>
          <w:rFonts w:ascii="Optima" w:hAnsi="Optima"/>
          <w:sz w:val="20"/>
        </w:rPr>
        <w:t xml:space="preserve"> Reviewer)</w:t>
      </w:r>
    </w:p>
    <w:p w14:paraId="28696D4C" w14:textId="77777777" w:rsidR="000201D5" w:rsidRPr="000705B7" w:rsidRDefault="000201D5" w:rsidP="000201D5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ab/>
        <w:t xml:space="preserve">- </w:t>
      </w:r>
      <w:r w:rsidRPr="000201D5">
        <w:rPr>
          <w:rFonts w:ascii="Optima" w:hAnsi="Optima"/>
          <w:sz w:val="20"/>
          <w:u w:val="single"/>
        </w:rPr>
        <w:t>Finnish American Writers</w:t>
      </w:r>
      <w:r>
        <w:rPr>
          <w:rFonts w:ascii="Optima" w:hAnsi="Optima"/>
          <w:sz w:val="20"/>
        </w:rPr>
        <w:t xml:space="preserve"> (Michael </w:t>
      </w:r>
      <w:proofErr w:type="spellStart"/>
      <w:r>
        <w:rPr>
          <w:rFonts w:ascii="Optima" w:hAnsi="Optima"/>
          <w:sz w:val="20"/>
        </w:rPr>
        <w:t>Kaarni</w:t>
      </w:r>
      <w:proofErr w:type="spellEnd"/>
      <w:r>
        <w:rPr>
          <w:rFonts w:ascii="Optima" w:hAnsi="Optima"/>
          <w:sz w:val="20"/>
        </w:rPr>
        <w:t xml:space="preserve"> Editor) (19830</w:t>
      </w:r>
    </w:p>
    <w:p w14:paraId="6F92B9AC" w14:textId="77777777" w:rsidR="000201D5" w:rsidRPr="000705B7" w:rsidRDefault="000201D5" w:rsidP="000201D5">
      <w:pPr>
        <w:rPr>
          <w:rFonts w:ascii="Optima" w:hAnsi="Optima"/>
          <w:b/>
          <w:sz w:val="20"/>
        </w:rPr>
      </w:pPr>
      <w:r w:rsidRPr="000705B7">
        <w:rPr>
          <w:rFonts w:ascii="Optima" w:hAnsi="Optima"/>
          <w:sz w:val="20"/>
        </w:rPr>
        <w:tab/>
      </w:r>
    </w:p>
    <w:p w14:paraId="6AE9FD1C" w14:textId="77777777" w:rsidR="000201D5" w:rsidRDefault="000201D5" w:rsidP="000201D5">
      <w:pPr>
        <w:rPr>
          <w:rFonts w:ascii="Optima" w:hAnsi="Optima"/>
          <w:b/>
          <w:sz w:val="20"/>
        </w:rPr>
      </w:pPr>
      <w:r w:rsidRPr="000705B7">
        <w:rPr>
          <w:rFonts w:ascii="Optima" w:hAnsi="Optima"/>
          <w:b/>
          <w:sz w:val="20"/>
        </w:rPr>
        <w:t>Contributing Writer (</w:t>
      </w:r>
      <w:r>
        <w:rPr>
          <w:rFonts w:ascii="Optima" w:hAnsi="Optima"/>
          <w:b/>
          <w:sz w:val="20"/>
        </w:rPr>
        <w:t xml:space="preserve">selected </w:t>
      </w:r>
      <w:r w:rsidRPr="000705B7">
        <w:rPr>
          <w:rFonts w:ascii="Optima" w:hAnsi="Optima"/>
          <w:b/>
          <w:sz w:val="20"/>
        </w:rPr>
        <w:t>Poetry):</w:t>
      </w:r>
    </w:p>
    <w:p w14:paraId="2D9FFE4E" w14:textId="77777777" w:rsidR="000201D5" w:rsidRDefault="000201D5" w:rsidP="000201D5">
      <w:pPr>
        <w:widowControl w:val="0"/>
        <w:autoSpaceDE w:val="0"/>
        <w:autoSpaceDN w:val="0"/>
        <w:adjustRightInd w:val="0"/>
        <w:rPr>
          <w:rFonts w:ascii="Optima-Regular" w:hAnsi="Optima-Regular" w:cs="Optima-Regular"/>
          <w:sz w:val="20"/>
        </w:rPr>
      </w:pPr>
      <w:r>
        <w:rPr>
          <w:rFonts w:ascii="Optima-Regular" w:hAnsi="Optima-Regular" w:cs="Optima-Regular"/>
          <w:sz w:val="20"/>
        </w:rPr>
        <w:tab/>
        <w:t xml:space="preserve">- </w:t>
      </w:r>
      <w:r>
        <w:rPr>
          <w:rFonts w:ascii="Optima-Regular" w:hAnsi="Optima-Regular" w:cs="Optima-Regular"/>
          <w:sz w:val="20"/>
          <w:u w:val="single"/>
        </w:rPr>
        <w:t>Survival</w:t>
      </w:r>
      <w:r>
        <w:rPr>
          <w:rFonts w:ascii="Optima-Regular" w:hAnsi="Optima-Regular" w:cs="Optima-Regular"/>
          <w:sz w:val="20"/>
        </w:rPr>
        <w:t>: A Poets Speak Anthology, (2019)</w:t>
      </w:r>
    </w:p>
    <w:p w14:paraId="6DEBB5CC" w14:textId="77777777" w:rsidR="000201D5" w:rsidRDefault="000201D5" w:rsidP="000201D5">
      <w:pPr>
        <w:widowControl w:val="0"/>
        <w:autoSpaceDE w:val="0"/>
        <w:autoSpaceDN w:val="0"/>
        <w:adjustRightInd w:val="0"/>
        <w:rPr>
          <w:rFonts w:ascii="Optima-Regular" w:hAnsi="Optima-Regular" w:cs="Optima-Regular"/>
          <w:sz w:val="20"/>
        </w:rPr>
      </w:pPr>
      <w:r>
        <w:rPr>
          <w:rFonts w:ascii="Optima-Regular" w:hAnsi="Optima-Regular" w:cs="Optima-Regular"/>
          <w:sz w:val="20"/>
        </w:rPr>
        <w:tab/>
        <w:t xml:space="preserve">- </w:t>
      </w:r>
      <w:r w:rsidRPr="00901994">
        <w:rPr>
          <w:rFonts w:ascii="Optima" w:eastAsia="Cambria" w:hAnsi="Optima"/>
          <w:color w:val="000000"/>
          <w:sz w:val="20"/>
          <w:u w:val="single"/>
        </w:rPr>
        <w:t>Coast to Coast: The Route 20 Anthology</w:t>
      </w:r>
      <w:r>
        <w:rPr>
          <w:rFonts w:ascii="Optima" w:eastAsia="Cambria" w:hAnsi="Optima"/>
          <w:color w:val="000000"/>
          <w:sz w:val="20"/>
        </w:rPr>
        <w:t xml:space="preserve"> (2018)</w:t>
      </w:r>
    </w:p>
    <w:p w14:paraId="06AA4D8C" w14:textId="77777777" w:rsidR="000201D5" w:rsidRDefault="000201D5" w:rsidP="000201D5">
      <w:pPr>
        <w:widowControl w:val="0"/>
        <w:autoSpaceDE w:val="0"/>
        <w:autoSpaceDN w:val="0"/>
        <w:adjustRightInd w:val="0"/>
        <w:rPr>
          <w:rFonts w:ascii="Optima-Regular" w:hAnsi="Optima-Regular" w:cs="Optima-Regular"/>
          <w:sz w:val="20"/>
        </w:rPr>
      </w:pPr>
      <w:r>
        <w:rPr>
          <w:rFonts w:ascii="Optima-Regular" w:hAnsi="Optima-Regular" w:cs="Optima-Regular"/>
          <w:sz w:val="20"/>
        </w:rPr>
        <w:tab/>
        <w:t xml:space="preserve">- </w:t>
      </w:r>
      <w:r w:rsidRPr="00FE7728">
        <w:rPr>
          <w:rFonts w:ascii="Optima-Regular" w:hAnsi="Optima-Regular" w:cs="Optima-Regular"/>
          <w:sz w:val="20"/>
          <w:u w:val="single"/>
        </w:rPr>
        <w:t>Walls</w:t>
      </w:r>
      <w:r>
        <w:rPr>
          <w:rFonts w:ascii="Optima-Regular" w:hAnsi="Optima-Regular" w:cs="Optima-Regular"/>
          <w:sz w:val="20"/>
        </w:rPr>
        <w:t>: A Poets Speak Anthology, (2018)</w:t>
      </w:r>
    </w:p>
    <w:p w14:paraId="4E6D9FD7" w14:textId="77777777" w:rsidR="000201D5" w:rsidRDefault="000201D5" w:rsidP="000201D5">
      <w:pPr>
        <w:widowControl w:val="0"/>
        <w:autoSpaceDE w:val="0"/>
        <w:autoSpaceDN w:val="0"/>
        <w:adjustRightInd w:val="0"/>
        <w:rPr>
          <w:rFonts w:ascii="Optima-Regular" w:hAnsi="Optima-Regular" w:cs="Optima-Regular"/>
          <w:sz w:val="20"/>
        </w:rPr>
      </w:pPr>
      <w:r>
        <w:rPr>
          <w:rFonts w:ascii="Optima-Regular" w:hAnsi="Optima-Regular" w:cs="Optima-Regular"/>
          <w:sz w:val="20"/>
        </w:rPr>
        <w:tab/>
        <w:t xml:space="preserve">- </w:t>
      </w:r>
      <w:r w:rsidRPr="00FE7728">
        <w:rPr>
          <w:rFonts w:ascii="Optima-Regular" w:hAnsi="Optima-Regular" w:cs="Optima-Regular"/>
          <w:sz w:val="20"/>
          <w:u w:val="single"/>
        </w:rPr>
        <w:t>Martin Lake Journal</w:t>
      </w:r>
      <w:r>
        <w:rPr>
          <w:rFonts w:ascii="Optima-Regular" w:hAnsi="Optima-Regular" w:cs="Optima-Regular"/>
          <w:sz w:val="20"/>
        </w:rPr>
        <w:t>, (2018)</w:t>
      </w:r>
    </w:p>
    <w:p w14:paraId="5E99ECD8" w14:textId="77777777" w:rsidR="000201D5" w:rsidRPr="000705B7" w:rsidRDefault="000201D5" w:rsidP="000201D5">
      <w:pPr>
        <w:rPr>
          <w:rFonts w:ascii="Optima" w:hAnsi="Optima"/>
          <w:b/>
          <w:sz w:val="20"/>
        </w:rPr>
      </w:pPr>
      <w:r>
        <w:rPr>
          <w:rFonts w:ascii="Optima-Regular" w:hAnsi="Optima-Regular" w:cs="Optima-Regular"/>
          <w:sz w:val="20"/>
        </w:rPr>
        <w:tab/>
        <w:t xml:space="preserve">- </w:t>
      </w:r>
      <w:r w:rsidRPr="00FE7728">
        <w:rPr>
          <w:rFonts w:ascii="Optima-Regular" w:hAnsi="Optima-Regular" w:cs="Optima-Regular"/>
          <w:sz w:val="20"/>
          <w:u w:val="single"/>
        </w:rPr>
        <w:t>Water</w:t>
      </w:r>
      <w:r>
        <w:rPr>
          <w:rFonts w:ascii="Optima-Regular" w:hAnsi="Optima-Regular" w:cs="Optima-Regular"/>
          <w:sz w:val="20"/>
        </w:rPr>
        <w:t>: A Poets Speak Anthology, (2017)</w:t>
      </w:r>
    </w:p>
    <w:p w14:paraId="52201055" w14:textId="77777777" w:rsidR="000201D5" w:rsidRPr="000705B7" w:rsidRDefault="000201D5" w:rsidP="000201D5">
      <w:pPr>
        <w:rPr>
          <w:rFonts w:ascii="Optima" w:hAnsi="Optima"/>
          <w:sz w:val="20"/>
        </w:rPr>
      </w:pPr>
      <w:r w:rsidRPr="000705B7">
        <w:rPr>
          <w:rFonts w:ascii="Optima" w:hAnsi="Optima"/>
          <w:sz w:val="20"/>
        </w:rPr>
        <w:tab/>
        <w:t xml:space="preserve">- </w:t>
      </w:r>
      <w:r w:rsidRPr="000705B7">
        <w:rPr>
          <w:rFonts w:ascii="Optima" w:hAnsi="Optima"/>
          <w:sz w:val="20"/>
          <w:u w:val="single"/>
        </w:rPr>
        <w:t>St Paul Almanac</w:t>
      </w:r>
      <w:r w:rsidRPr="000705B7">
        <w:rPr>
          <w:rFonts w:ascii="Optima" w:hAnsi="Optima"/>
          <w:sz w:val="20"/>
        </w:rPr>
        <w:t>, (2010, 2011, 2013)</w:t>
      </w:r>
    </w:p>
    <w:p w14:paraId="331F5C01" w14:textId="77777777" w:rsidR="00E11B7A" w:rsidRDefault="00E11B7A">
      <w:pPr>
        <w:rPr>
          <w:rFonts w:ascii="Optima" w:hAnsi="Optima"/>
        </w:rPr>
      </w:pPr>
      <w:r>
        <w:rPr>
          <w:rFonts w:ascii="Optima" w:hAnsi="Optima"/>
        </w:rPr>
        <w:t xml:space="preserve">Website: </w:t>
      </w:r>
      <w:r w:rsidRPr="00E11B7A">
        <w:rPr>
          <w:rFonts w:ascii="Optima" w:hAnsi="Optima"/>
        </w:rPr>
        <w:t>www.lorenNiemistories.com</w:t>
      </w:r>
    </w:p>
    <w:p w14:paraId="55196502" w14:textId="77777777" w:rsidR="00E11B7A" w:rsidRDefault="00E11B7A">
      <w:pPr>
        <w:rPr>
          <w:rFonts w:ascii="Optima" w:hAnsi="Optima"/>
        </w:rPr>
      </w:pPr>
      <w:r>
        <w:rPr>
          <w:rFonts w:ascii="Optima" w:hAnsi="Optima"/>
        </w:rPr>
        <w:t xml:space="preserve">Contact info:  651-271-6349 </w:t>
      </w:r>
    </w:p>
    <w:p w14:paraId="4A44E4FA" w14:textId="77777777" w:rsidR="00E11B7A" w:rsidRDefault="00E11B7A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E11B7A">
        <w:rPr>
          <w:rFonts w:ascii="Optima" w:hAnsi="Optima"/>
        </w:rPr>
        <w:t>niemistory@gmail.com</w:t>
      </w:r>
    </w:p>
    <w:p w14:paraId="50113033" w14:textId="77777777" w:rsidR="00E11B7A" w:rsidRDefault="00E11B7A">
      <w:pPr>
        <w:rPr>
          <w:rFonts w:ascii="Optima" w:hAnsi="Optima"/>
        </w:rPr>
      </w:pPr>
    </w:p>
    <w:p w14:paraId="3E72E527" w14:textId="77777777" w:rsidR="00E11B7A" w:rsidRDefault="00E11B7A">
      <w:pPr>
        <w:rPr>
          <w:rFonts w:ascii="Optima" w:hAnsi="Optima"/>
        </w:rPr>
      </w:pPr>
      <w:r>
        <w:rPr>
          <w:rFonts w:ascii="Optima" w:hAnsi="Optima"/>
        </w:rPr>
        <w:t xml:space="preserve">Workshop #1 – </w:t>
      </w:r>
      <w:r w:rsidRPr="001A3087">
        <w:rPr>
          <w:rFonts w:ascii="Optima" w:hAnsi="Optima"/>
          <w:b/>
        </w:rPr>
        <w:t>Putting Flesh on the Bones of Story</w:t>
      </w:r>
    </w:p>
    <w:p w14:paraId="58CDCDBA" w14:textId="77777777" w:rsidR="00E11B7A" w:rsidRDefault="00E11B7A">
      <w:pPr>
        <w:rPr>
          <w:rFonts w:ascii="Optima" w:hAnsi="Optima"/>
        </w:rPr>
      </w:pPr>
    </w:p>
    <w:p w14:paraId="6A5A3A20" w14:textId="77777777" w:rsidR="000201D5" w:rsidRDefault="00E11B7A">
      <w:pPr>
        <w:rPr>
          <w:rFonts w:ascii="Optima" w:hAnsi="Optima"/>
        </w:rPr>
      </w:pPr>
      <w:r>
        <w:rPr>
          <w:rFonts w:ascii="Optima" w:hAnsi="Optima"/>
        </w:rPr>
        <w:t>Little Red Rising Hood began as a cautionary t</w:t>
      </w:r>
      <w:r w:rsidR="00785DE1">
        <w:rPr>
          <w:rFonts w:ascii="Optima" w:hAnsi="Optima"/>
        </w:rPr>
        <w:t>ale, in what ways is it still? Can we fins i</w:t>
      </w:r>
      <w:r>
        <w:rPr>
          <w:rFonts w:ascii="Optima" w:hAnsi="Optima"/>
        </w:rPr>
        <w:t xml:space="preserve">nside </w:t>
      </w:r>
      <w:r w:rsidR="00785DE1">
        <w:rPr>
          <w:rFonts w:ascii="Optima" w:hAnsi="Optima"/>
        </w:rPr>
        <w:t xml:space="preserve">Brothers </w:t>
      </w:r>
      <w:r>
        <w:rPr>
          <w:rFonts w:ascii="Optima" w:hAnsi="Optima"/>
        </w:rPr>
        <w:t xml:space="preserve">Grimm’s </w:t>
      </w:r>
      <w:r w:rsidRPr="00785DE1">
        <w:rPr>
          <w:rFonts w:ascii="Optima" w:hAnsi="Optima"/>
          <w:i/>
        </w:rPr>
        <w:t>Bearskin</w:t>
      </w:r>
      <w:r>
        <w:rPr>
          <w:rFonts w:ascii="Optima" w:hAnsi="Optima"/>
        </w:rPr>
        <w:t xml:space="preserve"> the story o</w:t>
      </w:r>
      <w:r w:rsidR="00785DE1">
        <w:rPr>
          <w:rFonts w:ascii="Optima" w:hAnsi="Optima"/>
        </w:rPr>
        <w:t>f a veteran suffering from PTSD?</w:t>
      </w:r>
      <w:r w:rsidR="00CF5D63">
        <w:rPr>
          <w:rFonts w:ascii="Optima" w:hAnsi="Optima"/>
        </w:rPr>
        <w:t xml:space="preserve"> </w:t>
      </w:r>
      <w:r w:rsidR="00785DE1">
        <w:rPr>
          <w:rFonts w:ascii="Optima" w:hAnsi="Optima"/>
        </w:rPr>
        <w:t xml:space="preserve">This workshop is focused on finding and telling </w:t>
      </w:r>
      <w:r w:rsidR="00CF5D63">
        <w:rPr>
          <w:rFonts w:ascii="Optima" w:hAnsi="Optima"/>
        </w:rPr>
        <w:t>the necessary human and connective meanings of traditional narratives. It engages participants in identifying current issues / themes and finding, then crafting, traditional stories that will draw them out and reinvigorate the tale in the process.</w:t>
      </w:r>
    </w:p>
    <w:p w14:paraId="2274CA7F" w14:textId="77777777" w:rsidR="00CF5D63" w:rsidRDefault="00CF5D63">
      <w:pPr>
        <w:rPr>
          <w:rFonts w:ascii="Optima" w:hAnsi="Optima"/>
        </w:rPr>
      </w:pPr>
    </w:p>
    <w:p w14:paraId="7589410D" w14:textId="77777777" w:rsidR="0030652D" w:rsidRDefault="00CF5D63">
      <w:pPr>
        <w:rPr>
          <w:rFonts w:ascii="Optima" w:hAnsi="Optima"/>
        </w:rPr>
      </w:pPr>
      <w:r>
        <w:rPr>
          <w:rFonts w:ascii="Optima" w:hAnsi="Optima"/>
        </w:rPr>
        <w:t xml:space="preserve">It can be done as a two or three part webinar with assignments for participants to find and </w:t>
      </w:r>
      <w:r w:rsidR="000201D5">
        <w:rPr>
          <w:rFonts w:ascii="Optima" w:hAnsi="Optima"/>
        </w:rPr>
        <w:t xml:space="preserve">craft stories between sessions. </w:t>
      </w:r>
      <w:r w:rsidR="00575A93">
        <w:rPr>
          <w:rFonts w:ascii="Optima" w:hAnsi="Optima"/>
        </w:rPr>
        <w:t>It can be done as a four – six</w:t>
      </w:r>
      <w:r>
        <w:rPr>
          <w:rFonts w:ascii="Optima" w:hAnsi="Optima"/>
        </w:rPr>
        <w:t xml:space="preserve"> hour in person workshop (which I actually prefer) that includes both crafting and performing stories with instructor critique. </w:t>
      </w:r>
    </w:p>
    <w:p w14:paraId="2D91848A" w14:textId="77777777" w:rsidR="0030652D" w:rsidRDefault="0030652D">
      <w:pPr>
        <w:rPr>
          <w:rFonts w:ascii="Optima" w:hAnsi="Optima"/>
        </w:rPr>
      </w:pPr>
    </w:p>
    <w:p w14:paraId="42965C81" w14:textId="77777777" w:rsidR="0030652D" w:rsidRDefault="00575A93">
      <w:pPr>
        <w:rPr>
          <w:rFonts w:ascii="Optima" w:hAnsi="Optima"/>
        </w:rPr>
      </w:pPr>
      <w:r>
        <w:rPr>
          <w:rFonts w:ascii="Optima" w:hAnsi="Optima"/>
        </w:rPr>
        <w:t>Fees: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>$15</w:t>
      </w:r>
      <w:r w:rsidR="0030652D">
        <w:rPr>
          <w:rFonts w:ascii="Optima" w:hAnsi="Optima"/>
        </w:rPr>
        <w:t>00 for webinar when Library provides technical structure.</w:t>
      </w:r>
    </w:p>
    <w:p w14:paraId="1D678773" w14:textId="77777777" w:rsidR="0030652D" w:rsidRDefault="00575A93">
      <w:pPr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$1000 for </w:t>
      </w:r>
      <w:proofErr w:type="gramStart"/>
      <w:r>
        <w:rPr>
          <w:rFonts w:ascii="Optima" w:hAnsi="Optima"/>
        </w:rPr>
        <w:t>4-6</w:t>
      </w:r>
      <w:r w:rsidR="0030652D">
        <w:rPr>
          <w:rFonts w:ascii="Optima" w:hAnsi="Optima"/>
        </w:rPr>
        <w:t xml:space="preserve"> hour</w:t>
      </w:r>
      <w:proofErr w:type="gramEnd"/>
      <w:r w:rsidR="0030652D">
        <w:rPr>
          <w:rFonts w:ascii="Optima" w:hAnsi="Optima"/>
        </w:rPr>
        <w:t xml:space="preserve"> workshop plus travel / per diem.</w:t>
      </w:r>
    </w:p>
    <w:p w14:paraId="27C3FE4D" w14:textId="77777777" w:rsidR="0030652D" w:rsidRDefault="00575A93">
      <w:pPr>
        <w:rPr>
          <w:rFonts w:ascii="Optima" w:hAnsi="Optima"/>
        </w:rPr>
      </w:pPr>
      <w:r>
        <w:rPr>
          <w:rFonts w:ascii="Optima" w:hAnsi="Optima"/>
        </w:rPr>
        <w:t>Discount:</w:t>
      </w:r>
      <w:r>
        <w:rPr>
          <w:rFonts w:ascii="Optima" w:hAnsi="Optima"/>
        </w:rPr>
        <w:tab/>
        <w:t>$75</w:t>
      </w:r>
      <w:r w:rsidR="0030652D">
        <w:rPr>
          <w:rFonts w:ascii="Optima" w:hAnsi="Optima"/>
        </w:rPr>
        <w:t>0 per workshop for multiple workshops.</w:t>
      </w:r>
    </w:p>
    <w:p w14:paraId="24FF9A4E" w14:textId="77777777" w:rsidR="0030652D" w:rsidRDefault="00487A6B">
      <w:pPr>
        <w:rPr>
          <w:rFonts w:ascii="Optima" w:hAnsi="Optima"/>
        </w:rPr>
      </w:pPr>
      <w:r>
        <w:rPr>
          <w:rFonts w:ascii="Optima" w:hAnsi="Optima"/>
        </w:rPr>
        <w:t>Travel: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Yes. </w:t>
      </w:r>
    </w:p>
    <w:p w14:paraId="7CCF5D00" w14:textId="77777777" w:rsidR="000201D5" w:rsidRDefault="000201D5">
      <w:pPr>
        <w:rPr>
          <w:rFonts w:ascii="Optima" w:hAnsi="Optima"/>
        </w:rPr>
      </w:pPr>
    </w:p>
    <w:p w14:paraId="3A2FD1D2" w14:textId="77777777" w:rsidR="0030652D" w:rsidRDefault="0030652D">
      <w:pPr>
        <w:rPr>
          <w:rFonts w:ascii="Optima" w:hAnsi="Optima"/>
        </w:rPr>
      </w:pPr>
    </w:p>
    <w:p w14:paraId="579132D7" w14:textId="77777777" w:rsidR="0030652D" w:rsidRPr="00BB36B2" w:rsidRDefault="00487A6B" w:rsidP="0030652D">
      <w:pPr>
        <w:rPr>
          <w:rFonts w:ascii="Optima" w:hAnsi="Optima"/>
          <w:b/>
          <w:sz w:val="28"/>
        </w:rPr>
      </w:pPr>
      <w:r>
        <w:rPr>
          <w:rFonts w:ascii="Optima" w:hAnsi="Optima"/>
        </w:rPr>
        <w:t xml:space="preserve">Workshop #2 - </w:t>
      </w:r>
      <w:r w:rsidR="0030652D" w:rsidRPr="001A3087">
        <w:rPr>
          <w:rFonts w:ascii="Optima" w:hAnsi="Optima"/>
          <w:b/>
        </w:rPr>
        <w:t>The New Cassandra</w:t>
      </w:r>
      <w:r w:rsidR="0030652D">
        <w:rPr>
          <w:rFonts w:ascii="Optima" w:hAnsi="Optima"/>
          <w:b/>
          <w:sz w:val="28"/>
        </w:rPr>
        <w:t xml:space="preserve"> </w:t>
      </w:r>
      <w:r w:rsidR="001A3087">
        <w:rPr>
          <w:rFonts w:ascii="Optima" w:hAnsi="Optima"/>
        </w:rPr>
        <w:t xml:space="preserve">(politics as metaphor and </w:t>
      </w:r>
      <w:r w:rsidR="0030652D">
        <w:rPr>
          <w:rFonts w:ascii="Optima" w:hAnsi="Optima"/>
        </w:rPr>
        <w:t>cautionary story)</w:t>
      </w:r>
    </w:p>
    <w:p w14:paraId="78583BDE" w14:textId="77777777" w:rsidR="0030652D" w:rsidRDefault="0030652D" w:rsidP="0030652D">
      <w:pPr>
        <w:rPr>
          <w:rFonts w:ascii="Optima" w:hAnsi="Optima"/>
        </w:rPr>
      </w:pPr>
    </w:p>
    <w:p w14:paraId="6BFDA4B6" w14:textId="77777777" w:rsidR="0030652D" w:rsidRDefault="0030652D" w:rsidP="00487A6B">
      <w:pPr>
        <w:rPr>
          <w:rFonts w:ascii="Optima" w:hAnsi="Optima"/>
        </w:rPr>
      </w:pPr>
      <w:r>
        <w:rPr>
          <w:rFonts w:ascii="Optima" w:hAnsi="Optima"/>
        </w:rPr>
        <w:t xml:space="preserve">From feature film to cartoons, news reporting to </w:t>
      </w:r>
      <w:r w:rsidR="00487A6B">
        <w:rPr>
          <w:rFonts w:ascii="Optima" w:hAnsi="Optima"/>
        </w:rPr>
        <w:t xml:space="preserve">satire and </w:t>
      </w:r>
      <w:r>
        <w:rPr>
          <w:rFonts w:ascii="Optima" w:hAnsi="Optima"/>
        </w:rPr>
        <w:t xml:space="preserve">cautionary fables, story frames our understanding of </w:t>
      </w:r>
      <w:r w:rsidR="001A3087">
        <w:rPr>
          <w:rFonts w:ascii="Optima" w:hAnsi="Optima"/>
        </w:rPr>
        <w:t xml:space="preserve">politics, culture and </w:t>
      </w:r>
      <w:r>
        <w:rPr>
          <w:rFonts w:ascii="Optima" w:hAnsi="Optima"/>
        </w:rPr>
        <w:t xml:space="preserve">the world. Historically artists across all </w:t>
      </w:r>
      <w:r>
        <w:rPr>
          <w:rFonts w:ascii="Optima" w:hAnsi="Optima"/>
        </w:rPr>
        <w:lastRenderedPageBreak/>
        <w:t>media platforms have documented, critiqued, warned and lamented the politics of culture, patriotism, identity and oppression.</w:t>
      </w:r>
      <w:r w:rsidR="001A3087">
        <w:rPr>
          <w:rFonts w:ascii="Optima" w:hAnsi="Optima"/>
        </w:rPr>
        <w:t xml:space="preserve"> </w:t>
      </w:r>
      <w:r>
        <w:rPr>
          <w:rFonts w:ascii="Optima" w:hAnsi="Optima"/>
        </w:rPr>
        <w:t>Four explora</w:t>
      </w:r>
      <w:r w:rsidR="00487A6B">
        <w:rPr>
          <w:rFonts w:ascii="Optima" w:hAnsi="Optima"/>
        </w:rPr>
        <w:t>tions are the core of the workshop</w:t>
      </w:r>
      <w:r>
        <w:rPr>
          <w:rFonts w:ascii="Optima" w:hAnsi="Optima"/>
        </w:rPr>
        <w:t>:</w:t>
      </w:r>
    </w:p>
    <w:p w14:paraId="7CA4DE10" w14:textId="77777777" w:rsidR="0030652D" w:rsidRDefault="00487A6B" w:rsidP="0030652D">
      <w:pPr>
        <w:rPr>
          <w:rFonts w:ascii="Optima" w:hAnsi="Optima"/>
        </w:rPr>
      </w:pPr>
      <w:r>
        <w:rPr>
          <w:rFonts w:ascii="Optima" w:hAnsi="Optima"/>
        </w:rPr>
        <w:tab/>
        <w:t>The ubiquity of propaganda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>Witness to</w:t>
      </w:r>
      <w:r w:rsidR="0030652D">
        <w:rPr>
          <w:rFonts w:ascii="Optima" w:hAnsi="Optima"/>
        </w:rPr>
        <w:t xml:space="preserve"> times and places</w:t>
      </w:r>
      <w:r w:rsidR="0030652D">
        <w:rPr>
          <w:rFonts w:ascii="Optima" w:hAnsi="Optima"/>
        </w:rPr>
        <w:tab/>
      </w:r>
      <w:r w:rsidR="0030652D">
        <w:rPr>
          <w:rFonts w:ascii="Optima" w:hAnsi="Optima"/>
        </w:rPr>
        <w:tab/>
      </w:r>
      <w:r w:rsidR="0030652D">
        <w:rPr>
          <w:rFonts w:ascii="Optima" w:hAnsi="Optima"/>
        </w:rPr>
        <w:tab/>
      </w:r>
    </w:p>
    <w:p w14:paraId="5BE80711" w14:textId="77777777" w:rsidR="0030652D" w:rsidRDefault="00487A6B" w:rsidP="0030652D">
      <w:pPr>
        <w:rPr>
          <w:rFonts w:ascii="Optima" w:hAnsi="Optima"/>
        </w:rPr>
      </w:pPr>
      <w:r>
        <w:rPr>
          <w:rFonts w:ascii="Optima" w:hAnsi="Optima"/>
        </w:rPr>
        <w:tab/>
        <w:t>Protest and resistance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30652D">
        <w:rPr>
          <w:rFonts w:ascii="Optima" w:hAnsi="Optima"/>
        </w:rPr>
        <w:t>Metaphors and cautionary tales</w:t>
      </w:r>
    </w:p>
    <w:p w14:paraId="6F640FBC" w14:textId="77777777" w:rsidR="001A3087" w:rsidRDefault="001A3087" w:rsidP="00487A6B">
      <w:pPr>
        <w:rPr>
          <w:rFonts w:ascii="Optima" w:hAnsi="Optima"/>
        </w:rPr>
      </w:pPr>
    </w:p>
    <w:p w14:paraId="6CBC8319" w14:textId="77777777" w:rsidR="00487A6B" w:rsidRDefault="001A3087" w:rsidP="00487A6B">
      <w:pPr>
        <w:rPr>
          <w:rFonts w:ascii="Optima" w:hAnsi="Optima"/>
        </w:rPr>
      </w:pPr>
      <w:r>
        <w:rPr>
          <w:rFonts w:ascii="Optima" w:hAnsi="Optima"/>
        </w:rPr>
        <w:t>This election year</w:t>
      </w:r>
      <w:r w:rsidR="00487A6B">
        <w:rPr>
          <w:rFonts w:ascii="Optima" w:hAnsi="Optima"/>
        </w:rPr>
        <w:t xml:space="preserve"> workshop can be do</w:t>
      </w:r>
      <w:r w:rsidR="00575A93">
        <w:rPr>
          <w:rFonts w:ascii="Optima" w:hAnsi="Optima"/>
        </w:rPr>
        <w:t>ne as single 4-6</w:t>
      </w:r>
      <w:r>
        <w:rPr>
          <w:rFonts w:ascii="Optima" w:hAnsi="Optima"/>
        </w:rPr>
        <w:t xml:space="preserve"> hour </w:t>
      </w:r>
      <w:r w:rsidR="00575A93">
        <w:rPr>
          <w:rFonts w:ascii="Optima" w:hAnsi="Optima"/>
        </w:rPr>
        <w:t>experience or through 5 sequential 6</w:t>
      </w:r>
      <w:r>
        <w:rPr>
          <w:rFonts w:ascii="Optima" w:hAnsi="Optima"/>
        </w:rPr>
        <w:t>0-</w:t>
      </w:r>
      <w:r w:rsidR="00487A6B">
        <w:rPr>
          <w:rFonts w:ascii="Optima" w:hAnsi="Optima"/>
        </w:rPr>
        <w:t>minute sessions in which participants examine, question and arti</w:t>
      </w:r>
      <w:r>
        <w:rPr>
          <w:rFonts w:ascii="Optima" w:hAnsi="Optima"/>
        </w:rPr>
        <w:t xml:space="preserve">culate via research, </w:t>
      </w:r>
      <w:r w:rsidR="00487A6B">
        <w:rPr>
          <w:rFonts w:ascii="Optima" w:hAnsi="Optima"/>
        </w:rPr>
        <w:t>conversation and active story mak</w:t>
      </w:r>
      <w:r>
        <w:rPr>
          <w:rFonts w:ascii="Optima" w:hAnsi="Optima"/>
        </w:rPr>
        <w:t>ing</w:t>
      </w:r>
      <w:r w:rsidR="00487A6B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in selected media, </w:t>
      </w:r>
      <w:r w:rsidR="00487A6B">
        <w:rPr>
          <w:rFonts w:ascii="Optima" w:hAnsi="Optima"/>
        </w:rPr>
        <w:t>their understand</w:t>
      </w:r>
      <w:r>
        <w:rPr>
          <w:rFonts w:ascii="Optima" w:hAnsi="Optima"/>
        </w:rPr>
        <w:t>ing of</w:t>
      </w:r>
      <w:r w:rsidR="00487A6B">
        <w:rPr>
          <w:rFonts w:ascii="Optima" w:hAnsi="Optima"/>
        </w:rPr>
        <w:t xml:space="preserve"> old tales that remain relevant or new stories in th</w:t>
      </w:r>
      <w:r>
        <w:rPr>
          <w:rFonts w:ascii="Optima" w:hAnsi="Optima"/>
        </w:rPr>
        <w:t>e style of the old,</w:t>
      </w:r>
      <w:r w:rsidR="00487A6B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the power of </w:t>
      </w:r>
      <w:r w:rsidR="00487A6B">
        <w:rPr>
          <w:rFonts w:ascii="Optima" w:hAnsi="Optima"/>
        </w:rPr>
        <w:t xml:space="preserve">metaphor is in making connections. </w:t>
      </w:r>
    </w:p>
    <w:p w14:paraId="16FE5430" w14:textId="77777777" w:rsidR="00487A6B" w:rsidRDefault="00487A6B" w:rsidP="00487A6B">
      <w:pPr>
        <w:rPr>
          <w:rFonts w:ascii="Optima" w:hAnsi="Optima"/>
        </w:rPr>
      </w:pPr>
    </w:p>
    <w:p w14:paraId="35F083E3" w14:textId="77777777" w:rsidR="00487A6B" w:rsidRDefault="00487A6B" w:rsidP="00487A6B">
      <w:pPr>
        <w:rPr>
          <w:rFonts w:ascii="Optima" w:hAnsi="Optima"/>
        </w:rPr>
      </w:pPr>
      <w:r>
        <w:rPr>
          <w:rFonts w:ascii="Optima" w:hAnsi="Optima"/>
        </w:rPr>
        <w:t>Fees:</w:t>
      </w:r>
      <w:r>
        <w:rPr>
          <w:rFonts w:ascii="Optima" w:hAnsi="Optima"/>
        </w:rPr>
        <w:tab/>
      </w:r>
      <w:r w:rsidR="001A3087">
        <w:rPr>
          <w:rFonts w:ascii="Optima" w:hAnsi="Optima"/>
        </w:rPr>
        <w:t xml:space="preserve">  </w:t>
      </w:r>
      <w:r>
        <w:rPr>
          <w:rFonts w:ascii="Optima" w:hAnsi="Optima"/>
        </w:rPr>
        <w:t>$2000 for 4 webinar sessions when Library provides technical structure.</w:t>
      </w:r>
    </w:p>
    <w:p w14:paraId="67007C1F" w14:textId="77777777" w:rsidR="00487A6B" w:rsidRDefault="00487A6B" w:rsidP="00487A6B">
      <w:pPr>
        <w:rPr>
          <w:rFonts w:ascii="Optima" w:hAnsi="Optima"/>
        </w:rPr>
      </w:pPr>
      <w:r>
        <w:rPr>
          <w:rFonts w:ascii="Optima" w:hAnsi="Optima"/>
        </w:rPr>
        <w:tab/>
      </w:r>
      <w:r w:rsidR="001A3087">
        <w:rPr>
          <w:rFonts w:ascii="Optima" w:hAnsi="Optima"/>
        </w:rPr>
        <w:t xml:space="preserve">  </w:t>
      </w:r>
      <w:r w:rsidR="00575A93">
        <w:rPr>
          <w:rFonts w:ascii="Optima" w:hAnsi="Optima"/>
        </w:rPr>
        <w:t xml:space="preserve">$1000 for </w:t>
      </w:r>
      <w:proofErr w:type="gramStart"/>
      <w:r w:rsidR="00575A93">
        <w:rPr>
          <w:rFonts w:ascii="Optima" w:hAnsi="Optima"/>
        </w:rPr>
        <w:t>4-6</w:t>
      </w:r>
      <w:r>
        <w:rPr>
          <w:rFonts w:ascii="Optima" w:hAnsi="Optima"/>
        </w:rPr>
        <w:t xml:space="preserve"> hour</w:t>
      </w:r>
      <w:proofErr w:type="gramEnd"/>
      <w:r>
        <w:rPr>
          <w:rFonts w:ascii="Optima" w:hAnsi="Optima"/>
        </w:rPr>
        <w:t xml:space="preserve"> workshop plus travel / per diem.</w:t>
      </w:r>
    </w:p>
    <w:p w14:paraId="18A6973E" w14:textId="77777777" w:rsidR="00487A6B" w:rsidRDefault="00487A6B" w:rsidP="00487A6B">
      <w:pPr>
        <w:rPr>
          <w:rFonts w:ascii="Optima" w:hAnsi="Optima"/>
        </w:rPr>
      </w:pPr>
      <w:r>
        <w:rPr>
          <w:rFonts w:ascii="Optima" w:hAnsi="Optima"/>
        </w:rPr>
        <w:tab/>
      </w:r>
      <w:r w:rsidR="001A3087">
        <w:rPr>
          <w:rFonts w:ascii="Optima" w:hAnsi="Optima"/>
        </w:rPr>
        <w:t xml:space="preserve">  </w:t>
      </w:r>
      <w:r w:rsidR="00575A93">
        <w:rPr>
          <w:rFonts w:ascii="Optima" w:hAnsi="Optima"/>
        </w:rPr>
        <w:t>$500 per workshop for</w:t>
      </w:r>
      <w:r w:rsidR="001A3087">
        <w:rPr>
          <w:rFonts w:ascii="Optima" w:hAnsi="Optima"/>
        </w:rPr>
        <w:t xml:space="preserve"> </w:t>
      </w:r>
      <w:r w:rsidR="00575A93">
        <w:rPr>
          <w:rFonts w:ascii="Optima" w:hAnsi="Optima"/>
        </w:rPr>
        <w:t>package of 5 sequential session</w:t>
      </w:r>
      <w:r>
        <w:rPr>
          <w:rFonts w:ascii="Optima" w:hAnsi="Optima"/>
        </w:rPr>
        <w:t>s.</w:t>
      </w:r>
    </w:p>
    <w:p w14:paraId="4A04E12B" w14:textId="77777777" w:rsidR="0030652D" w:rsidRDefault="001A3087" w:rsidP="00487A6B">
      <w:pPr>
        <w:rPr>
          <w:rFonts w:ascii="Optima" w:hAnsi="Optima"/>
        </w:rPr>
      </w:pPr>
      <w:r>
        <w:rPr>
          <w:rFonts w:ascii="Optima" w:hAnsi="Optima"/>
        </w:rPr>
        <w:t>Travel:</w:t>
      </w:r>
      <w:r>
        <w:rPr>
          <w:rFonts w:ascii="Optima" w:hAnsi="Optima"/>
        </w:rPr>
        <w:tab/>
        <w:t xml:space="preserve">  Yes. </w:t>
      </w:r>
    </w:p>
    <w:sectPr w:rsidR="0030652D" w:rsidSect="00B82D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Optima-Regular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1D"/>
    <w:rsid w:val="000201D5"/>
    <w:rsid w:val="001818C2"/>
    <w:rsid w:val="001A3087"/>
    <w:rsid w:val="0030652D"/>
    <w:rsid w:val="00487A6B"/>
    <w:rsid w:val="00575A93"/>
    <w:rsid w:val="006D4F24"/>
    <w:rsid w:val="00785DE1"/>
    <w:rsid w:val="00B01260"/>
    <w:rsid w:val="00B82D1D"/>
    <w:rsid w:val="00CF5D63"/>
    <w:rsid w:val="00E11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03F4"/>
  <w15:docId w15:val="{C75B0C7C-CD23-483B-8A06-2E881B58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2D1D"/>
    <w:rPr>
      <w:rFonts w:ascii="Times New Roman" w:eastAsia="Times" w:hAnsi="Times New Roman" w:cs="Times New Roman"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82D1D"/>
    <w:rPr>
      <w:rFonts w:ascii="Times New Roman" w:eastAsia="Times" w:hAnsi="Times New Roman" w:cs="Times New Roman"/>
      <w:color w:val="000000"/>
      <w:sz w:val="2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1B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Donoval Niemi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Niemi</dc:creator>
  <cp:keywords/>
  <cp:lastModifiedBy>Sherry Norfolk</cp:lastModifiedBy>
  <cp:revision>2</cp:revision>
  <dcterms:created xsi:type="dcterms:W3CDTF">2019-04-30T17:58:00Z</dcterms:created>
  <dcterms:modified xsi:type="dcterms:W3CDTF">2019-04-30T17:58:00Z</dcterms:modified>
</cp:coreProperties>
</file>